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C2A3" w14:textId="77777777"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 ciklusa studija</w:t>
      </w:r>
    </w:p>
    <w:p w14:paraId="2307CEB1" w14:textId="77777777" w:rsidR="00087C83" w:rsidRDefault="00087C83" w:rsidP="00FA5FA3">
      <w:pPr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studijski program </w:t>
      </w:r>
      <w:r w:rsidR="0090706D" w:rsidRPr="0090706D">
        <w:rPr>
          <w:i/>
          <w:sz w:val="24"/>
          <w:szCs w:val="24"/>
          <w:lang w:val="sr-Latn-RS"/>
        </w:rPr>
        <w:t>"</w:t>
      </w:r>
      <w:r w:rsidR="00F11BAF">
        <w:rPr>
          <w:i/>
          <w:sz w:val="24"/>
          <w:szCs w:val="24"/>
          <w:lang w:val="sr-Latn-RS"/>
        </w:rPr>
        <w:t xml:space="preserve">Poslovna </w:t>
      </w:r>
      <w:r w:rsidR="00F25891">
        <w:rPr>
          <w:i/>
          <w:sz w:val="24"/>
          <w:szCs w:val="24"/>
          <w:lang w:val="sr-Latn-RS"/>
        </w:rPr>
        <w:t>informatika</w:t>
      </w:r>
      <w:r w:rsidR="0090706D" w:rsidRPr="0090706D">
        <w:rPr>
          <w:i/>
          <w:sz w:val="24"/>
          <w:szCs w:val="24"/>
          <w:lang w:val="sr-Latn-RS"/>
        </w:rPr>
        <w:t>"</w:t>
      </w:r>
    </w:p>
    <w:p w14:paraId="7D913038" w14:textId="77777777" w:rsidR="002247A7" w:rsidRDefault="002247A7"/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14:paraId="32F1F5DA" w14:textId="77777777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5F3BEF7" w14:textId="77777777"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14:paraId="29CDF1D5" w14:textId="77777777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7718A29" w14:textId="77777777"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14:paraId="46EC1CEE" w14:textId="77777777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32EED" w14:textId="77777777"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E021AE" w14:paraId="62F2B7B1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EA057" w14:textId="3138749D" w:rsidR="008455D4" w:rsidRPr="00E021AE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sz w:val="22"/>
                <w:szCs w:val="22"/>
                <w:lang w:val="sr-Latn-RS"/>
              </w:rPr>
            </w:pPr>
            <w:r w:rsidRPr="00E021AE">
              <w:rPr>
                <w:b/>
                <w:lang w:val="sr-Latn-RS"/>
              </w:rPr>
              <w:t>A</w:t>
            </w:r>
            <w:r w:rsidRPr="00E021AE">
              <w:rPr>
                <w:b/>
                <w:lang w:val="sr-Latn-RS"/>
              </w:rPr>
              <w:tab/>
              <w:t xml:space="preserve">Opšte prenosive generičke kompetencije </w:t>
            </w:r>
            <w:r w:rsidRPr="00E021AE">
              <w:rPr>
                <w:sz w:val="22"/>
                <w:szCs w:val="22"/>
                <w:lang w:val="sr-Latn-RS"/>
              </w:rPr>
              <w:t>(</w:t>
            </w:r>
            <w:proofErr w:type="spellStart"/>
            <w:r w:rsidRPr="00E021AE">
              <w:rPr>
                <w:sz w:val="22"/>
                <w:szCs w:val="22"/>
                <w:lang w:val="sr-Latn-RS"/>
              </w:rPr>
              <w:t>Generic</w:t>
            </w:r>
            <w:proofErr w:type="spellEnd"/>
            <w:r w:rsidRPr="00E021AE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021AE">
              <w:rPr>
                <w:sz w:val="22"/>
                <w:szCs w:val="22"/>
                <w:lang w:val="sr-Latn-RS"/>
              </w:rPr>
              <w:t>Transversal</w:t>
            </w:r>
            <w:proofErr w:type="spellEnd"/>
            <w:r w:rsidRPr="00E021AE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021AE">
              <w:rPr>
                <w:sz w:val="22"/>
                <w:szCs w:val="22"/>
                <w:lang w:val="sr-Latn-RS"/>
              </w:rPr>
              <w:t>Competences</w:t>
            </w:r>
            <w:proofErr w:type="spellEnd"/>
            <w:r w:rsidRPr="00E021AE">
              <w:rPr>
                <w:sz w:val="22"/>
                <w:szCs w:val="22"/>
                <w:lang w:val="sr-Latn-RS"/>
              </w:rPr>
              <w:t>)</w:t>
            </w:r>
          </w:p>
          <w:p w14:paraId="19963348" w14:textId="38876B4A" w:rsidR="00E021AE" w:rsidRDefault="00E021AE" w:rsidP="00E021AE">
            <w:pPr>
              <w:pStyle w:val="Default"/>
              <w:tabs>
                <w:tab w:val="left" w:pos="294"/>
              </w:tabs>
              <w:spacing w:before="60" w:after="60"/>
              <w:ind w:left="359"/>
              <w:jc w:val="both"/>
              <w:rPr>
                <w:i/>
                <w:sz w:val="18"/>
                <w:szCs w:val="18"/>
                <w:lang w:val="sr-Latn-RS"/>
              </w:rPr>
            </w:pPr>
            <w:r w:rsidRPr="00E021AE">
              <w:rPr>
                <w:i/>
                <w:sz w:val="18"/>
                <w:szCs w:val="18"/>
                <w:lang w:val="sr-Latn-RS"/>
              </w:rPr>
              <w:t>Predstavljaju svojevrsne</w:t>
            </w:r>
            <w:r w:rsidRPr="00E021AE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opšte-obrazovne zajedničke osnove obrazovnog </w:t>
            </w:r>
            <w:r>
              <w:rPr>
                <w:i/>
                <w:sz w:val="18"/>
                <w:szCs w:val="18"/>
                <w:lang w:val="sr-Latn-RS"/>
              </w:rPr>
              <w:t xml:space="preserve">nivoa studija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koje studenti </w:t>
            </w:r>
            <w:r>
              <w:rPr>
                <w:i/>
                <w:sz w:val="18"/>
                <w:szCs w:val="18"/>
                <w:lang w:val="sr-Latn-RS"/>
              </w:rPr>
              <w:t xml:space="preserve">transparentno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preuzimaju iz obrazovnog ciklusa kao </w:t>
            </w:r>
            <w:proofErr w:type="spellStart"/>
            <w:r w:rsidRPr="00E021AE">
              <w:rPr>
                <w:i/>
                <w:sz w:val="18"/>
                <w:szCs w:val="18"/>
                <w:lang w:val="sr-Latn-RS"/>
              </w:rPr>
              <w:t>cjeline</w:t>
            </w:r>
            <w:proofErr w:type="spellEnd"/>
            <w:r w:rsidRPr="00E021AE">
              <w:rPr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i/>
                <w:sz w:val="18"/>
                <w:szCs w:val="18"/>
                <w:lang w:val="sr-Latn-RS"/>
              </w:rPr>
              <w:t xml:space="preserve">odn.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u okvirima </w:t>
            </w:r>
            <w:r>
              <w:rPr>
                <w:i/>
                <w:sz w:val="18"/>
                <w:szCs w:val="18"/>
                <w:lang w:val="sr-Latn-RS"/>
              </w:rPr>
              <w:t xml:space="preserve">većine predmeta </w:t>
            </w:r>
            <w:r w:rsidRPr="00E021AE">
              <w:rPr>
                <w:i/>
                <w:sz w:val="18"/>
                <w:szCs w:val="18"/>
                <w:lang w:val="sr-Latn-RS"/>
              </w:rPr>
              <w:t>i programskih modula</w:t>
            </w:r>
            <w:r>
              <w:rPr>
                <w:i/>
                <w:sz w:val="18"/>
                <w:szCs w:val="18"/>
                <w:lang w:val="sr-Latn-RS"/>
              </w:rPr>
              <w:t xml:space="preserve"> studijskog programa</w:t>
            </w:r>
            <w:r w:rsidRPr="00E021AE">
              <w:rPr>
                <w:i/>
                <w:sz w:val="18"/>
                <w:szCs w:val="18"/>
                <w:lang w:val="sr-Latn-RS"/>
              </w:rPr>
              <w:t>.</w:t>
            </w:r>
          </w:p>
          <w:p w14:paraId="2469EB01" w14:textId="77777777" w:rsidR="00842608" w:rsidRDefault="00842608" w:rsidP="00842608">
            <w:pPr>
              <w:pStyle w:val="Default"/>
              <w:spacing w:after="120"/>
              <w:ind w:left="357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Opšte prenosive generičke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>(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Generic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Transversal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Competences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) koje studenti preuzimaju tokom studija odn. za koje su osposobljeni da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primjenjuju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čine prema kategorijama kompetencija prvenstveno </w:t>
            </w:r>
          </w:p>
          <w:p w14:paraId="1582EBCD" w14:textId="31B5BEEA" w:rsidR="00842608" w:rsidRPr="00842608" w:rsidRDefault="00842608" w:rsidP="00842608">
            <w:pPr>
              <w:pStyle w:val="Default"/>
              <w:numPr>
                <w:ilvl w:val="0"/>
                <w:numId w:val="17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Instrumentalne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studenti preuzimaju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kognitivne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osnovnog opšteg znanja, koje je utemeljeno na profesionalnom znanju, analitičkog mišljenja, sistemskog razmišljanja, kritičnog mišljenja, kreativnog razmišljanja, logičkog razmišljanja, praktičnog razmišljanja, sposobnost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procjenjivanja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metodološke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vremenom, sposobnost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rješavanja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problema, sposobnost donošenja odluka, sposobnost učenja i razvoja strategija učenja, istraživačke veštine, sposobnost planiranja i organizacione sposobnosti,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tehnološke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koje </w:t>
            </w:r>
            <w:proofErr w:type="spellStart"/>
            <w:r w:rsidRPr="00842608">
              <w:rPr>
                <w:bCs/>
                <w:i/>
                <w:sz w:val="18"/>
                <w:szCs w:val="18"/>
                <w:lang w:val="sr-Latn-RS"/>
              </w:rPr>
              <w:t>podrazumijevaju</w:t>
            </w:r>
            <w:proofErr w:type="spellEnd"/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računarske veštine, upravljanje informacijama i bazama podataka, korišćenje tehnoloških sredstava i uređaja u struci, te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komunikacione </w:t>
            </w:r>
            <w:proofErr w:type="spellStart"/>
            <w:r w:rsidRPr="00842608">
              <w:rPr>
                <w:b/>
                <w:i/>
                <w:sz w:val="18"/>
                <w:szCs w:val="18"/>
                <w:lang w:val="sr-Latn-RS"/>
              </w:rPr>
              <w:t>vještine</w:t>
            </w:r>
            <w:proofErr w:type="spellEnd"/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koje </w:t>
            </w:r>
            <w:proofErr w:type="spellStart"/>
            <w:r w:rsidRPr="00842608">
              <w:rPr>
                <w:b/>
                <w:i/>
                <w:sz w:val="18"/>
                <w:szCs w:val="18"/>
                <w:lang w:val="sr-Latn-RS"/>
              </w:rPr>
              <w:t>podrazumijevaju</w:t>
            </w:r>
            <w:proofErr w:type="spellEnd"/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kapacitet za usmenu komunikaciju,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vještine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pisanja i prezentacije i poznavanje stranih jezika.</w:t>
            </w:r>
          </w:p>
          <w:p w14:paraId="5A9CE147" w14:textId="77777777" w:rsidR="00842608" w:rsidRPr="00842608" w:rsidRDefault="00842608" w:rsidP="00842608">
            <w:pPr>
              <w:pStyle w:val="Default"/>
              <w:numPr>
                <w:ilvl w:val="0"/>
                <w:numId w:val="17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tokom studija takođe preuzimaju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Interpersonalne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individualne kompetencije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samomotivacije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razumjevanja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različitosti i interkulturalnosti, sposobnost prilagođavanja i etičku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posvečenost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socijalne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vezane za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socijalnu interakciju i međuljudsku komunikaciju, timski rad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uklj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. interdisciplinarne i međunarodne timove, upravljanje konfliktima i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vještinu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pregovaranja.</w:t>
            </w:r>
          </w:p>
          <w:p w14:paraId="10FA0732" w14:textId="4EE10EB0" w:rsidR="008455D4" w:rsidRPr="00842608" w:rsidRDefault="00842608" w:rsidP="00842608">
            <w:pPr>
              <w:pStyle w:val="Default"/>
              <w:numPr>
                <w:ilvl w:val="0"/>
                <w:numId w:val="17"/>
              </w:numPr>
              <w:spacing w:after="120"/>
              <w:ind w:left="788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su takođe osposobljeni da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primjenjuju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 xml:space="preserve">Sistemske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koje čine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organizacione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zasnovanog na ciljevima, upravljanja projektima, te orijentaciju na kvalitet,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preduzetničke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kreativnosti, preduzetničkog duha, inovativnosti i sposobnosti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znanja u praksi i na kraju kompetencije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vođstva (liderstva)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>koje čine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orijentacija ka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postignučima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>, sposobnost samostalnog rada i vođstvo/liderstvo.</w:t>
            </w:r>
          </w:p>
        </w:tc>
      </w:tr>
      <w:tr w:rsidR="008455D4" w:rsidRPr="00436F2A" w14:paraId="235FC65F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A16F8" w14:textId="77777777"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14:paraId="03EFD8E0" w14:textId="3B38DC48" w:rsidR="008455D4" w:rsidRPr="00E6741D" w:rsidRDefault="00842608" w:rsidP="00842608">
            <w:pPr>
              <w:spacing w:before="60" w:after="60"/>
              <w:ind w:left="412"/>
              <w:rPr>
                <w:i/>
                <w:lang w:val="sr-Latn-RS"/>
              </w:rPr>
            </w:pPr>
            <w:bookmarkStart w:id="0" w:name="OLE_LINK52"/>
            <w:bookmarkStart w:id="1" w:name="OLE_LINK55"/>
            <w:r w:rsidRPr="00E6741D">
              <w:rPr>
                <w:i/>
                <w:lang w:val="sr-Latn-RS"/>
              </w:rPr>
              <w:t xml:space="preserve">Opšte predmetno-stručne kompetencije su određene generičkim </w:t>
            </w:r>
            <w:proofErr w:type="spellStart"/>
            <w:r w:rsidRPr="00E6741D">
              <w:rPr>
                <w:i/>
                <w:lang w:val="sr-Latn-RS"/>
              </w:rPr>
              <w:t>deskriptorima</w:t>
            </w:r>
            <w:proofErr w:type="spellEnd"/>
            <w:r w:rsidRPr="00E6741D">
              <w:rPr>
                <w:i/>
                <w:lang w:val="sr-Latn-RS"/>
              </w:rPr>
              <w:t xml:space="preserve"> studija prvog ciklusa Fakulteta informacionih tehnologija prema definisanim obrazovnim ishodima koji su usvojeni na </w:t>
            </w:r>
            <w:proofErr w:type="spellStart"/>
            <w:r w:rsidRPr="00E6741D">
              <w:rPr>
                <w:i/>
                <w:lang w:val="sr-Latn-RS"/>
              </w:rPr>
              <w:t>Bergenskoj</w:t>
            </w:r>
            <w:proofErr w:type="spellEnd"/>
            <w:r w:rsidRPr="00E6741D">
              <w:rPr>
                <w:i/>
                <w:lang w:val="sr-Latn-RS"/>
              </w:rPr>
              <w:t xml:space="preserve"> konferenciji (19-20 </w:t>
            </w:r>
            <w:proofErr w:type="spellStart"/>
            <w:r w:rsidRPr="00E6741D">
              <w:rPr>
                <w:i/>
                <w:lang w:val="sr-Latn-RS"/>
              </w:rPr>
              <w:t>May</w:t>
            </w:r>
            <w:proofErr w:type="spellEnd"/>
            <w:r w:rsidRPr="00E6741D">
              <w:rPr>
                <w:i/>
                <w:lang w:val="sr-Latn-RS"/>
              </w:rPr>
              <w:t xml:space="preserve"> 2005) određuju sposobnosti svršenih studenata da:</w:t>
            </w:r>
            <w:bookmarkEnd w:id="0"/>
            <w:bookmarkEnd w:id="1"/>
          </w:p>
        </w:tc>
      </w:tr>
      <w:tr w:rsidR="00FF662D" w14:paraId="2A28AB58" w14:textId="77777777" w:rsidTr="003F396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49E6D1" w14:textId="77777777" w:rsidR="00FF662D" w:rsidRDefault="00FF662D" w:rsidP="00FF662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posjeduje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bazično i pokazano znanje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razumjevanje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studijske oblasti, stečeno produžetkom opšteg srednjoškolskog obrazovanja, i koje je podržano naprednim nastavnim sredstvima,  na nivou koji uključuje i određene aspekte poznavanja savremenih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dostignuča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u toj studijskoj oblasti; </w:t>
            </w:r>
          </w:p>
        </w:tc>
      </w:tr>
      <w:tr w:rsidR="00FF662D" w14:paraId="023D7BD1" w14:textId="77777777" w:rsidTr="003F396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420EC4" w14:textId="77777777" w:rsidR="00FF662D" w:rsidRDefault="00FF662D" w:rsidP="00FF662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primjeni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znanje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razumjevanje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studijske oblasti na način koji pokazuje profesionalni pristup u radu i struci, i ima kompetencije koje demonstrira kroz promišljanje i iznošenje argumenata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rješavanje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problema u svojoj studijskoj oblasti; </w:t>
            </w:r>
          </w:p>
        </w:tc>
      </w:tr>
      <w:tr w:rsidR="00FF662D" w14:paraId="6CE430FD" w14:textId="77777777" w:rsidTr="003F396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0BC3AD83" w14:textId="77777777" w:rsidR="00FF662D" w:rsidRDefault="00FF662D" w:rsidP="00FF662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ima sposobnost da prikupi i interpretira relevantne podatke (obično u okviru svog područja studija) kako bi formirao stručno mišljenje koje uključuje i prosuđivanje o relevantnim društvenim, naučnim ili etičkim pitanjima;  </w:t>
            </w:r>
          </w:p>
        </w:tc>
      </w:tr>
      <w:tr w:rsidR="00FF662D" w14:paraId="4EDA8364" w14:textId="77777777" w:rsidTr="003F396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93845CD" w14:textId="77777777" w:rsidR="00FF662D" w:rsidRDefault="00FF662D" w:rsidP="00FF662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prenosi informacije, ideje, probleme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rješenja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bilo stručnoj bilo laičkoj publici; </w:t>
            </w:r>
          </w:p>
        </w:tc>
      </w:tr>
      <w:tr w:rsidR="00FF662D" w14:paraId="1194A144" w14:textId="77777777" w:rsidTr="003F396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EF7CD4" w14:textId="77777777" w:rsidR="00FF662D" w:rsidRDefault="00FF662D" w:rsidP="00FF662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razvio je sposobnost učenja koja je neophodna da bi, sa visokim nivoom samostalnosti, mogao da nastavi naredni nivo studija. </w:t>
            </w:r>
          </w:p>
        </w:tc>
      </w:tr>
      <w:tr w:rsidR="008455D4" w:rsidRPr="00436F2A" w14:paraId="4BE63943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B75CA" w14:textId="77777777"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subject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specific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competences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>)</w:t>
            </w:r>
          </w:p>
          <w:p w14:paraId="02E26FD2" w14:textId="77777777"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 xml:space="preserve">Obuhvataju znanja, </w:t>
            </w:r>
            <w:proofErr w:type="spellStart"/>
            <w:r w:rsidRPr="003C4190">
              <w:rPr>
                <w:lang w:val="sr-Latn-RS"/>
              </w:rPr>
              <w:t>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</w:t>
            </w:r>
            <w:proofErr w:type="spellEnd"/>
            <w:r w:rsidRPr="003C4190">
              <w:rPr>
                <w:lang w:val="sr-Latn-RS"/>
              </w:rPr>
              <w:t xml:space="preserve">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14:paraId="43E88FEC" w14:textId="77777777"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posjeduju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znanja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vještine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14:paraId="62F64CA5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F98BA" w14:textId="77777777" w:rsidR="008455D4" w:rsidRDefault="00EE5B94" w:rsidP="009839A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Kompetencije </w:t>
            </w:r>
            <w:r w:rsidRPr="00665B22">
              <w:rPr>
                <w:sz w:val="22"/>
                <w:lang w:val="sr-Latn-RS"/>
              </w:rPr>
              <w:t xml:space="preserve">opštih sposobnosti i </w:t>
            </w:r>
            <w:proofErr w:type="spellStart"/>
            <w:r w:rsidRPr="00665B22">
              <w:rPr>
                <w:sz w:val="22"/>
                <w:lang w:val="sr-Latn-RS"/>
              </w:rPr>
              <w:t>vještina</w:t>
            </w:r>
            <w:proofErr w:type="spellEnd"/>
            <w:r>
              <w:rPr>
                <w:sz w:val="22"/>
                <w:lang w:val="sr-Latn-RS"/>
              </w:rPr>
              <w:t xml:space="preserve"> (</w:t>
            </w:r>
            <w:r w:rsidRPr="009839A8">
              <w:rPr>
                <w:i/>
                <w:sz w:val="22"/>
                <w:lang w:val="sr-Latn-RS"/>
              </w:rPr>
              <w:t>opšte-obrazovne zajedničke osnove</w:t>
            </w:r>
            <w:r w:rsidR="00A35F0B">
              <w:rPr>
                <w:i/>
                <w:sz w:val="22"/>
                <w:lang w:val="sr-Latn-RS"/>
              </w:rPr>
              <w:t xml:space="preserve"> obrazovnog ciklusa</w:t>
            </w:r>
            <w:r>
              <w:rPr>
                <w:sz w:val="22"/>
                <w:lang w:val="sr-Latn-RS"/>
              </w:rPr>
              <w:t>)</w:t>
            </w:r>
            <w:r w:rsidR="008455D4">
              <w:rPr>
                <w:sz w:val="22"/>
                <w:lang w:val="sr-Latn-RS"/>
              </w:rPr>
              <w:t xml:space="preserve"> </w:t>
            </w:r>
          </w:p>
          <w:p w14:paraId="6F030C28" w14:textId="77777777" w:rsidR="008455D4" w:rsidRPr="009D7D5A" w:rsidRDefault="008455D4" w:rsidP="008E5B9F">
            <w:pPr>
              <w:spacing w:before="60" w:after="60"/>
              <w:ind w:left="361"/>
              <w:jc w:val="both"/>
              <w:rPr>
                <w:sz w:val="22"/>
                <w:szCs w:val="22"/>
                <w:lang w:val="sr-Latn-RS"/>
              </w:rPr>
            </w:pPr>
            <w:r w:rsidRPr="009D7D5A">
              <w:rPr>
                <w:sz w:val="22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predmeti </w:t>
            </w:r>
            <w:r w:rsidRPr="009D7D5A">
              <w:rPr>
                <w:i/>
                <w:sz w:val="18"/>
                <w:szCs w:val="18"/>
                <w:lang w:val="sr-Latn-RS"/>
              </w:rPr>
              <w:t xml:space="preserve">koji omogućavaju sticanje opštih i generičkih kompetencija obrazovnog ciklusa u </w:t>
            </w:r>
            <w:proofErr w:type="spellStart"/>
            <w:r w:rsidRPr="009D7D5A">
              <w:rPr>
                <w:i/>
                <w:sz w:val="18"/>
                <w:szCs w:val="18"/>
                <w:lang w:val="sr-Latn-RS"/>
              </w:rPr>
              <w:t>cjelini</w:t>
            </w:r>
            <w:proofErr w:type="spellEnd"/>
            <w:r>
              <w:rPr>
                <w:i/>
                <w:sz w:val="18"/>
                <w:szCs w:val="18"/>
                <w:lang w:val="sr-Latn-RS"/>
              </w:rPr>
              <w:t xml:space="preserve">: 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>"</w:t>
            </w:r>
            <w:proofErr w:type="spellStart"/>
            <w:r w:rsidR="0010166B" w:rsidRPr="00F67442">
              <w:rPr>
                <w:i/>
                <w:sz w:val="18"/>
                <w:szCs w:val="18"/>
                <w:lang w:val="sr-Latn-RS"/>
              </w:rPr>
              <w:t>Mundologija</w:t>
            </w:r>
            <w:proofErr w:type="spellEnd"/>
            <w:r w:rsidR="0010166B" w:rsidRPr="00F67442">
              <w:rPr>
                <w:i/>
                <w:sz w:val="18"/>
                <w:szCs w:val="18"/>
                <w:lang w:val="sr-Latn-RS"/>
              </w:rPr>
              <w:t xml:space="preserve">" (kulturno-civilizacijske paradigme građanskog društva), "Komunikologija", "Filozofija života" </w:t>
            </w:r>
            <w:r w:rsidR="0010166B">
              <w:rPr>
                <w:i/>
                <w:sz w:val="18"/>
                <w:szCs w:val="18"/>
                <w:lang w:val="sr-Latn-RS"/>
              </w:rPr>
              <w:t>(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>opšt</w:t>
            </w:r>
            <w:r w:rsidR="0010166B">
              <w:rPr>
                <w:i/>
                <w:sz w:val="18"/>
                <w:szCs w:val="18"/>
                <w:lang w:val="sr-Latn-RS"/>
              </w:rPr>
              <w:t>a</w:t>
            </w:r>
            <w:r w:rsidR="0010166B" w:rsidRPr="00F67442">
              <w:rPr>
                <w:i/>
                <w:sz w:val="18"/>
                <w:szCs w:val="18"/>
                <w:lang w:val="sr-Latn-RS"/>
              </w:rPr>
              <w:t xml:space="preserve"> i specijalnu metodologiju sa akademskim </w:t>
            </w:r>
            <w:proofErr w:type="spellStart"/>
            <w:r w:rsidR="0010166B" w:rsidRPr="00F67442">
              <w:rPr>
                <w:i/>
                <w:sz w:val="18"/>
                <w:szCs w:val="18"/>
                <w:lang w:val="sr-Latn-RS"/>
              </w:rPr>
              <w:t>vještinama</w:t>
            </w:r>
            <w:proofErr w:type="spellEnd"/>
            <w:r w:rsidR="0010166B">
              <w:rPr>
                <w:i/>
                <w:sz w:val="18"/>
                <w:szCs w:val="18"/>
                <w:lang w:val="sr-Latn-RS"/>
              </w:rPr>
              <w:t xml:space="preserve">), </w:t>
            </w:r>
            <w:r w:rsidR="00DE1649">
              <w:rPr>
                <w:i/>
                <w:sz w:val="18"/>
                <w:szCs w:val="18"/>
                <w:lang w:val="sr-Latn-RS"/>
              </w:rPr>
              <w:t xml:space="preserve"> Strani jezik I(osnovni kurs), Strani jezik II</w:t>
            </w:r>
            <w:r w:rsidR="00C1197A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DE1649">
              <w:rPr>
                <w:i/>
                <w:sz w:val="18"/>
                <w:szCs w:val="18"/>
                <w:lang w:val="sr-Latn-RS"/>
              </w:rPr>
              <w:t>(napredni kurs</w:t>
            </w:r>
            <w:r w:rsidR="00586922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14:paraId="4CCFB2E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7485C" w14:textId="77777777" w:rsidR="008455D4" w:rsidRPr="00C670E0" w:rsidRDefault="00F46174" w:rsidP="00F461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kulturno-civilizacijske paradigme građanskog društva, </w:t>
            </w:r>
            <w:proofErr w:type="spellStart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svjetske</w:t>
            </w:r>
            <w:proofErr w:type="spellEnd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procese globalizacije društva, spoznaje različite naučne i religijske poglede na </w:t>
            </w:r>
            <w:proofErr w:type="spellStart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svijet</w:t>
            </w:r>
            <w:proofErr w:type="spellEnd"/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kao i uticaje različitih kultura i religija, države i prava i političkih partija na ponašanje ljudi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14:paraId="04A42D05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70F650B" w14:textId="77777777" w:rsidR="008455D4" w:rsidRPr="00A86D28" w:rsidRDefault="00F46174" w:rsidP="00AF1F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="008455D4" w:rsidRPr="003E0CC5">
              <w:rPr>
                <w:rFonts w:cs="Times New Roman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u stanju da prepozna neverbalne oblike komunikacije, da ovlada elementima efikasne i efektivne komunikacije </w:t>
            </w:r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proofErr w:type="spellStart"/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nivoe komunikacije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455D4" w14:paraId="586FCA7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95FBA03" w14:textId="77777777" w:rsidR="008455D4" w:rsidRPr="002D3F36" w:rsidRDefault="00F46174" w:rsidP="00B2704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vrste timske komunikacije i </w:t>
            </w:r>
            <w:proofErr w:type="spellStart"/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psiho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>dinamk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proofErr w:type="spellEnd"/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timova i malih socijalnih grupa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osposobljeni su da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upravljaju procesima timskog rada, motivacije i liderstva u malim grupama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AF1F28" w14:paraId="3DBB5F97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3B76570" w14:textId="77777777" w:rsidR="00AF1F28" w:rsidRDefault="00AF1F28" w:rsidP="000123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teorijski i praktično savladao osnovne akademske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vještine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vezane za psihologiju učenja, stilove i strategiju učenja, organizaciju i upravljanje vremenom,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razumijevanje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ispitnu anksioznost, akademsko pisanje, citiranje i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plagijarizam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391476" w14:paraId="69956544" w14:textId="77777777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84EFEE4" w14:textId="77777777" w:rsidR="00391476" w:rsidRPr="0044197A" w:rsidRDefault="008E5B9F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 principe zaštite okoline i održivog razvoja;</w:t>
            </w:r>
          </w:p>
        </w:tc>
      </w:tr>
      <w:tr w:rsidR="00BA5405" w14:paraId="6C664352" w14:textId="77777777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35AC5E2" w14:textId="77777777" w:rsidR="00BA5405" w:rsidRPr="007B5042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je teorijska znanja upotpunio praktičnim radom i stažiranjem u odgovarajućim poslovnim subjektima</w:t>
            </w:r>
          </w:p>
        </w:tc>
      </w:tr>
      <w:tr w:rsidR="00BA5405" w14:paraId="482BB95F" w14:textId="77777777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A3180EC" w14:textId="77777777" w:rsidR="00BA5405" w:rsidRPr="00F758BE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>studenti 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takođe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stekli praktičnu obuku kroz učešće u studijima slučaja u kojima se suočavaju sa problemima donošenja odluka, upravljanja vremenom, upravljanja stresom, upravljanja ljudskim kapitalom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455D4" w14:paraId="72F623AA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07350F8" w14:textId="77777777" w:rsidR="008455D4" w:rsidRPr="00C670E0" w:rsidRDefault="00EE5B94" w:rsidP="008E056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2"/>
                <w:lang w:val="sr-Latn-RS"/>
              </w:rPr>
              <w:lastRenderedPageBreak/>
              <w:t>Kompetencije</w:t>
            </w:r>
            <w:r w:rsidR="008455D4" w:rsidRPr="008E0568">
              <w:rPr>
                <w:sz w:val="22"/>
                <w:lang w:val="sr-Latn-RS"/>
              </w:rPr>
              <w:t xml:space="preserve"> studijskog jezgra:</w:t>
            </w:r>
          </w:p>
        </w:tc>
      </w:tr>
      <w:tr w:rsidR="006C6744" w14:paraId="2B2521DA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7C32E56" w14:textId="77777777" w:rsidR="006C6744" w:rsidRPr="00B96C4A" w:rsidRDefault="006C6744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Teorijsko-metodološki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zajedničkih osnova naučne oblasti </w:t>
            </w:r>
            <w:r w:rsidR="00A35F0B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prirodnih i </w:t>
            </w:r>
            <w:r w:rsidR="001B679E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ekonomskih</w:t>
            </w:r>
            <w:r w:rsidR="00A35F0B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nauka</w:t>
            </w:r>
          </w:p>
          <w:p w14:paraId="45D58391" w14:textId="77777777" w:rsidR="006C6744" w:rsidRPr="00B96C4A" w:rsidRDefault="006C6744" w:rsidP="00BA73C6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Viša matematika (opšti kurs)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>Diskretne matematičke strukture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",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Statističke metode</w:t>
            </w:r>
            <w:r w:rsidR="003369C1">
              <w:rPr>
                <w:bCs/>
                <w:i/>
                <w:sz w:val="18"/>
                <w:szCs w:val="18"/>
                <w:lang w:val="sr-Latn-RS"/>
              </w:rPr>
              <w:t xml:space="preserve"> i </w:t>
            </w:r>
            <w:proofErr w:type="spellStart"/>
            <w:r w:rsidR="003369C1">
              <w:rPr>
                <w:bCs/>
                <w:i/>
                <w:sz w:val="18"/>
                <w:szCs w:val="18"/>
                <w:lang w:val="sr-Latn-RS"/>
              </w:rPr>
              <w:t>vjerovatnoća</w:t>
            </w:r>
            <w:proofErr w:type="spellEnd"/>
            <w:r w:rsidR="003369C1">
              <w:rPr>
                <w:bCs/>
                <w:i/>
                <w:sz w:val="18"/>
                <w:szCs w:val="18"/>
                <w:lang w:val="sr-Latn-RS"/>
              </w:rPr>
              <w:t xml:space="preserve"> u oblasti </w:t>
            </w:r>
            <w:proofErr w:type="spellStart"/>
            <w:r w:rsidR="003369C1">
              <w:rPr>
                <w:bCs/>
                <w:i/>
                <w:sz w:val="18"/>
                <w:szCs w:val="18"/>
                <w:lang w:val="sr-Latn-RS"/>
              </w:rPr>
              <w:t>inžinjeringa</w:t>
            </w:r>
            <w:proofErr w:type="spellEnd"/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2B1C10" w:rsidRPr="002B1C10">
              <w:rPr>
                <w:bCs/>
                <w:i/>
                <w:sz w:val="18"/>
                <w:szCs w:val="18"/>
                <w:lang w:val="sr-Latn-RS"/>
              </w:rPr>
              <w:t>"Osnove teorije sistema i upravljanja"</w:t>
            </w:r>
            <w:r w:rsidR="00255708">
              <w:rPr>
                <w:bCs/>
                <w:i/>
                <w:sz w:val="18"/>
                <w:szCs w:val="18"/>
                <w:lang w:val="sr-Latn-RS"/>
              </w:rPr>
              <w:t>,</w:t>
            </w:r>
            <w:r w:rsidR="002B1C10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Projektovanje informacionih sistema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Teorija odlučivanja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9211F6" w14:paraId="2124CF9F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A90694F" w14:textId="77777777" w:rsidR="009211F6" w:rsidRPr="009211F6" w:rsidRDefault="009211F6" w:rsidP="008D233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azumijevanje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</w:t>
            </w:r>
            <w:proofErr w:type="spellStart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korištenje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elemenata više matematike (osnove matematike, linearna algebra, vektorska algebra, funkcije realne varijable, derivacije i </w:t>
            </w:r>
            <w:proofErr w:type="spellStart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primjene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nizovi i redovi) za potrebe analiziranja i </w:t>
            </w:r>
            <w:proofErr w:type="spellStart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razumijevanja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8D233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različitih 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naučnih disciplina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9211F6" w14:paraId="09A26ADE" w14:textId="77777777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C3DCB06" w14:textId="77777777" w:rsidR="009211F6" w:rsidRPr="009211F6" w:rsidRDefault="009211F6" w:rsidP="00B55F9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imaju izgrađenu sposobnost za </w:t>
            </w:r>
            <w:proofErr w:type="spellStart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korištenjem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matematičk</w:t>
            </w:r>
            <w:r w:rsidR="00B55F9D">
              <w:rPr>
                <w:rFonts w:ascii="Arial Narrow" w:hAnsi="Arial Narrow" w:cs="Arial"/>
                <w:sz w:val="18"/>
                <w:szCs w:val="18"/>
                <w:lang w:val="sr-Latn-RS"/>
              </w:rPr>
              <w:t>og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načina mišljenja (logičko i prostorno mišljenje) i prikazivanja (formule, modeli, konstrukcije, </w:t>
            </w:r>
            <w:proofErr w:type="spellStart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grafovi</w:t>
            </w:r>
            <w:proofErr w:type="spellEnd"/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, grafikoni), kao i sposobnost matematičkog i simboličkog formulisanja problema kako bi se olakšala njihova analiza i rešenje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D233B" w14:paraId="5BEEB436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6EA7747" w14:textId="77777777" w:rsidR="008D233B" w:rsidRDefault="008D233B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su u stanju da objasne i primjene osnovne metode diskretne (nekontinualne) matematike u računarskim naukama vezanim za dizajn i analizu algoritama, teoriju računarske obrade podataka, softverski inženjering i računarske sisteme</w:t>
            </w:r>
          </w:p>
        </w:tc>
      </w:tr>
      <w:tr w:rsidR="007361EC" w14:paraId="4336B685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F845827" w14:textId="77777777" w:rsidR="007361EC" w:rsidRDefault="007361EC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Posebno studenti mogu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atematički rezonuju o osnovnim tipovima podataka i strukturama podataka (kao što su brojevi, skupovi,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grafovi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stabla) koji se koriste u računarskim algoritmima i sistemima tako da su u stanju da razlikuju matematički stroge definicije i zaključke od plauzibilnih odn.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vjerovatnih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zaključaka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postave elementarne matematičke dokaze, naročito dokaze izvedene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matema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tičkom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indukcijom, da modeliraju i analiziraju računarske procese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korište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njem analitičkih metoda i kombinatorike i da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primjene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principe diskretne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vjerovatnoče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bi izračunali </w:t>
            </w:r>
            <w:proofErr w:type="spellStart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vjerovatnoču</w:t>
            </w:r>
            <w:proofErr w:type="spellEnd"/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odn. očekivanje pojavljivanja jednostavnih slučajnih odn. povremenih procesa.</w:t>
            </w:r>
          </w:p>
        </w:tc>
      </w:tr>
      <w:tr w:rsidR="00E94ECA" w14:paraId="48B655ED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EAF4" w14:textId="77777777" w:rsidR="00E94ECA" w:rsidRDefault="003670BE" w:rsidP="003670B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osposobljen 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pro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-aktivan pristup</w:t>
            </w:r>
            <w:r w:rsidR="009E602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 donošenju odluka u deficitu vremena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tj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samosvjesno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izabere kako da odgovori i reaguje u bilo kojoj situaciji bez obzira na okolnosti i potencijalne posljedice odluke;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10D7F" w14:paraId="4921075C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B4349" w14:textId="77777777" w:rsidR="00810D7F" w:rsidRDefault="00810D7F" w:rsidP="00810D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osposoblj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en je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izvrši adekvatnu analizu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predmeta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odlučivanja,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razradi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adekvatan model odlučivanja prilagođen uslovima odlučivanja, jasno definiše cilj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ane </w:t>
            </w:r>
            <w:proofErr w:type="spellStart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vrijednosti</w:t>
            </w:r>
            <w:proofErr w:type="spellEnd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procesa odlučivanja,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te da izvrši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izbor optimalnog </w:t>
            </w:r>
            <w:proofErr w:type="spellStart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riješenja</w:t>
            </w:r>
            <w:proofErr w:type="spellEnd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problema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obavi </w:t>
            </w:r>
            <w:proofErr w:type="spellStart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postoptimalnu</w:t>
            </w:r>
            <w:proofErr w:type="spellEnd"/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analizu rezultata odlučivanja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2303AA" w14:paraId="6CAB220C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424F9" w14:textId="77777777" w:rsidR="002303AA" w:rsidRDefault="002303AA" w:rsidP="00E94EC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posjeduje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izgrađene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vještine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upravljanja konfliktima i rizicima;</w:t>
            </w:r>
          </w:p>
        </w:tc>
      </w:tr>
      <w:tr w:rsidR="006C6744" w14:paraId="2648A1D8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60C09" w14:textId="77777777" w:rsidR="006C6744" w:rsidRPr="00606722" w:rsidRDefault="00E94ECA" w:rsidP="00912F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proofErr w:type="spellStart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tehnik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, model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metod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odlučivanja kao i njihovu </w:t>
            </w:r>
            <w:proofErr w:type="spellStart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primjenu</w:t>
            </w:r>
            <w:proofErr w:type="spellEnd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kroz 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odgovarajuće 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platform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</w:t>
            </w:r>
            <w:proofErr w:type="spellStart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riješavanje</w:t>
            </w:r>
            <w:proofErr w:type="spellEnd"/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konkretnih ekonomskih problema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 te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koristi odgovarajuće alate upravljanja projektima u procesu donošenja odluka; </w:t>
            </w:r>
          </w:p>
        </w:tc>
      </w:tr>
      <w:tr w:rsidR="002874C5" w14:paraId="791EDE64" w14:textId="77777777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59696" w14:textId="77777777" w:rsidR="002874C5" w:rsidRPr="00BC34D4" w:rsidRDefault="002874C5" w:rsidP="002874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studenti su obučeni da kombinuju različite metodološke pristupe predviđanja budućih događaja (metoda analogije, metoda trenda, Brainstorming metoda, Delfi metoda) kao i analize trenutnog stanja organizacije radi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uspješnijeg 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planiranja budućih </w:t>
            </w:r>
            <w:r>
              <w:rPr>
                <w:rFonts w:ascii="Arial Narrow" w:hAnsi="Arial Narrow" w:cs="Arial"/>
                <w:sz w:val="18"/>
                <w:szCs w:val="18"/>
              </w:rPr>
              <w:t>događaja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7A1DC1" w14:paraId="21040B16" w14:textId="77777777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6A3BB" w14:textId="77777777" w:rsidR="007A1DC1" w:rsidRDefault="007A1DC1" w:rsidP="0071702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C34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osposobljen za sistemski pristup upravljanja i </w:t>
            </w:r>
            <w:proofErr w:type="spellStart"/>
            <w:r w:rsidRPr="00BC34D4">
              <w:rPr>
                <w:rFonts w:ascii="Arial Narrow" w:hAnsi="Arial Narrow" w:cs="Arial"/>
                <w:sz w:val="18"/>
                <w:szCs w:val="18"/>
                <w:lang w:val="sr-Latn-RS"/>
              </w:rPr>
              <w:t>rješavanja</w:t>
            </w:r>
            <w:proofErr w:type="spellEnd"/>
            <w:r w:rsidRPr="00BC34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problema</w:t>
            </w:r>
          </w:p>
        </w:tc>
      </w:tr>
      <w:tr w:rsidR="00CA0158" w14:paraId="6FAC1564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A0FC7" w14:textId="77777777" w:rsidR="00CA0158" w:rsidRPr="00606722" w:rsidRDefault="00CA0158" w:rsidP="008A0B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izvrši sistem analizu, definiše dijagram toka podataka i </w:t>
            </w:r>
            <w:proofErr w:type="spellStart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riječnik</w:t>
            </w:r>
            <w:proofErr w:type="spellEnd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podataka, izvrši </w:t>
            </w:r>
            <w:proofErr w:type="spellStart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orjentisano modeliranje   podataka i procesa, te da </w:t>
            </w:r>
            <w:proofErr w:type="spellStart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primjenom</w:t>
            </w:r>
            <w:proofErr w:type="spellEnd"/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odgovarajućih CASE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dizajnira elemente poslovnog informacionog sistema i 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primjeni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dizajn u praksi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19730B" w14:paraId="7B9152C8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D7DD6" w14:textId="77777777" w:rsidR="0019730B" w:rsidRDefault="0019730B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osposobljen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obavlja statističko posmatranje i prikupljanje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adekvatno </w:t>
            </w:r>
            <w:proofErr w:type="spellStart"/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uzorkovanje</w:t>
            </w:r>
            <w:proofErr w:type="spellEnd"/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unutar pojedinih statističkih skupova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vrši sređivanje, grupisanje, obradu i prikazivanje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; </w:t>
            </w:r>
          </w:p>
        </w:tc>
      </w:tr>
      <w:tr w:rsidR="00DC4878" w14:paraId="53F309A3" w14:textId="77777777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1ACE8" w14:textId="77777777" w:rsidR="00DC4878" w:rsidRDefault="00DC4878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 stanju je da analizira i obrazloži statističke informacije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da uoči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kolebanja unutar statističkih uzoraka, te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</w:t>
            </w:r>
            <w:proofErr w:type="spellStart"/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izrši</w:t>
            </w:r>
            <w:proofErr w:type="spellEnd"/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uopštavanje dobijenih rezultata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obzirom na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izvore </w:t>
            </w:r>
            <w:proofErr w:type="spellStart"/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varijabiliteta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19730B" w14:paraId="0D9AF245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58563" w14:textId="77777777" w:rsidR="0019730B" w:rsidRDefault="0019730B" w:rsidP="001973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može da </w:t>
            </w:r>
            <w:proofErr w:type="spellStart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primjeni</w:t>
            </w:r>
            <w:proofErr w:type="spellEnd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statističke metode u procesu statističke analize masovnih pojava (metod uzorka, </w:t>
            </w:r>
            <w:proofErr w:type="spellStart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primjena</w:t>
            </w:r>
            <w:proofErr w:type="spellEnd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regresione</w:t>
            </w:r>
            <w:proofErr w:type="spellEnd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</w:t>
            </w:r>
            <w:proofErr w:type="spellStart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korelacione</w:t>
            </w:r>
            <w:proofErr w:type="spellEnd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analize, </w:t>
            </w:r>
            <w:proofErr w:type="spellStart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primjena</w:t>
            </w:r>
            <w:proofErr w:type="spellEnd"/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indeksa, testiranje hipoteza, metoda trenda,...)</w:t>
            </w:r>
          </w:p>
        </w:tc>
      </w:tr>
      <w:tr w:rsidR="0047737A" w14:paraId="027605D5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D099A" w14:textId="77777777" w:rsidR="0047737A" w:rsidRDefault="0047737A" w:rsidP="002839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proofErr w:type="spellStart"/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razumijevaju</w:t>
            </w:r>
            <w:proofErr w:type="spellEnd"/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paradigmu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ovladaju osnovnim tehnikama upravljanja projektima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u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pravljanje ljudskim</w:t>
            </w:r>
            <w:r w:rsid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, vremenskim, materijalnim i finansijskim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resursima u projektu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kvalitetom projekta, faktorima rizika, komunikacijama u projektu, p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raćenje i kontrola realizacije projekta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upravljanje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portfolijem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projekta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47737A" w14:paraId="640FA34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684A" w14:textId="77777777" w:rsidR="0047737A" w:rsidRDefault="006102CE" w:rsidP="006102C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sposob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ljeni za </w:t>
            </w:r>
            <w:proofErr w:type="spellStart"/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proofErr w:type="spellEnd"/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standardnih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IT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za upravljanje projektima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MS Project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PRIMAVERA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14:paraId="00ACE07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6F85EDC" w14:textId="77777777" w:rsidR="008455D4" w:rsidRPr="00B96C4A" w:rsidRDefault="008455D4" w:rsidP="008E0568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Opšte-stručni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u </w:t>
            </w:r>
            <w:r w:rsidR="003369C1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naučnom polju informacionih i računarskih nauka</w:t>
            </w:r>
          </w:p>
          <w:p w14:paraId="415BFAAF" w14:textId="77777777" w:rsidR="008455D4" w:rsidRPr="00B96C4A" w:rsidRDefault="008455D4" w:rsidP="00130467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bookmarkStart w:id="2" w:name="OLE_LINK26"/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>Obuhvata predmete:</w:t>
            </w:r>
            <w:bookmarkEnd w:id="2"/>
            <w:r w:rsidR="00BA73C6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="00BA73C6">
              <w:t>A</w:t>
            </w:r>
            <w:proofErr w:type="spellStart"/>
            <w:r w:rsidR="00BA73C6" w:rsidRPr="00BA73C6">
              <w:rPr>
                <w:bCs/>
                <w:i/>
                <w:sz w:val="18"/>
                <w:szCs w:val="18"/>
                <w:lang w:val="sr-Latn-RS"/>
              </w:rPr>
              <w:t>rhitektura</w:t>
            </w:r>
            <w:proofErr w:type="spellEnd"/>
            <w:r w:rsidR="00BA73C6" w:rsidRPr="00BA73C6">
              <w:rPr>
                <w:bCs/>
                <w:i/>
                <w:sz w:val="18"/>
                <w:szCs w:val="18"/>
                <w:lang w:val="sr-Latn-RS"/>
              </w:rPr>
              <w:t xml:space="preserve"> i organizacija računarskih sistema</w:t>
            </w:r>
            <w:r w:rsidR="00BA73C6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 xml:space="preserve">, 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"Sistemski softver (operativni sistemi)"</w:t>
            </w:r>
            <w:r w:rsidR="00A0772F">
              <w:t xml:space="preserve"> </w:t>
            </w:r>
            <w:r w:rsidR="00D254BD">
              <w:t>"</w:t>
            </w:r>
            <w:proofErr w:type="spellStart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Enterprise</w:t>
            </w:r>
            <w:proofErr w:type="spellEnd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platformske</w:t>
            </w:r>
            <w:proofErr w:type="spellEnd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 xml:space="preserve"> tehnologije (Windows Server 2016 i SQL Server 2016)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C07E10">
              <w:rPr>
                <w:bCs/>
                <w:i/>
                <w:sz w:val="18"/>
                <w:szCs w:val="18"/>
                <w:lang w:val="sr-Latn-RS"/>
              </w:rPr>
              <w:t xml:space="preserve">"Tehnološki menadžment", 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</w:t>
            </w:r>
            <w:proofErr w:type="spellStart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Cyber</w:t>
            </w:r>
            <w:proofErr w:type="spellEnd"/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 xml:space="preserve"> pravo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, "</w:t>
            </w:r>
            <w:r w:rsidR="0050321B" w:rsidRPr="0050321B">
              <w:rPr>
                <w:bCs/>
                <w:i/>
                <w:sz w:val="18"/>
                <w:szCs w:val="18"/>
                <w:lang w:val="sr-Latn-RS"/>
              </w:rPr>
              <w:t>Softverski inženjering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2B36E3" w14:paraId="50E2A25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32C2DB8" w14:textId="77777777" w:rsidR="002B36E3" w:rsidRPr="0011199A" w:rsidRDefault="00B0515F" w:rsidP="00A365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posjeduju ključne opšte kompetencije u oblasti informacionih i računarskih tehnologija vezanih za arhitekturu i organizaciju računarskih sistema, upravljanje mrežama, sistemski softver, algoritme i strukture podataka, principe programiranja, baze podataka.</w:t>
            </w:r>
          </w:p>
        </w:tc>
      </w:tr>
      <w:tr w:rsidR="007361EC" w14:paraId="5C4ADF1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179E4CA" w14:textId="77777777"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objasni osnovne koncepte iz oblasti arhitekture računarskih sistema i da objasni organizaciju klasične </w:t>
            </w:r>
            <w:proofErr w:type="spellStart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von</w:t>
            </w:r>
            <w:proofErr w:type="spellEnd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Neumann</w:t>
            </w:r>
            <w:proofErr w:type="spellEnd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mašine i njenih glavnih funkcionalnih jedinica, da koristi asembler i da napiše </w:t>
            </w:r>
            <w:proofErr w:type="spellStart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jednostaniji</w:t>
            </w:r>
            <w:proofErr w:type="spellEnd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programski segment u asembleru, razvije, pokrene i testira kôd, te objasni razloge korišćenja različitih formata pri predstavljanju numeričkih podataka i diskutuje kako predstavljanje u fiksnom zarezu utiče na tačnost.</w:t>
            </w:r>
          </w:p>
        </w:tc>
      </w:tr>
      <w:tr w:rsidR="007361EC" w14:paraId="56C8550A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F5C662B" w14:textId="77777777"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opiše međunarodno predstavljanje </w:t>
            </w:r>
            <w:proofErr w:type="spellStart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nenumeričkih</w:t>
            </w:r>
            <w:proofErr w:type="spellEnd"/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podataka u računaru, opiše predstavljanje znakova, stringova, slike, zvuka i multimedije.</w:t>
            </w:r>
          </w:p>
        </w:tc>
      </w:tr>
      <w:tr w:rsidR="007361EC" w14:paraId="05FE80FA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E733D2B" w14:textId="77777777" w:rsidR="007361EC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koristi prekide i objasni osnovne koncepte prekida i I/O operacija, kao i da objasni kako se na asemblerskom nivou upravlja pozivima procedura, te da objasni koncept paralelnog procesiranja.</w:t>
            </w:r>
          </w:p>
        </w:tc>
      </w:tr>
      <w:tr w:rsidR="004436C7" w14:paraId="08922F4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FA6AEF2" w14:textId="77777777" w:rsidR="004436C7" w:rsidRPr="004436C7" w:rsidRDefault="004436C7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specifične procedure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pokretanj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servera (BIOS, UEFI, TPM,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bootsector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bootloader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MBR, boot.ini, POST,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Safe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Mode),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održavanje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kontinuiteta rada servera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servera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ackup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and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restore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disaster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recovery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planning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clustering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AD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restore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folder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redirection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data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redundancy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uniterruptible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power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supply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sa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postupcima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apdejtovanja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softvera, drajvera i operativnog sistema, kao i sa WSUS servisom (Windows Server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Update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Service</w:t>
            </w:r>
            <w:proofErr w:type="spellEnd"/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).</w:t>
            </w:r>
            <w:r w:rsid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B07600" w:rsidRP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koriste alate za daljinsku kontrolu servera i daljinsku pomoć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. Studenti znaju da prate performanse servera i da 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interpretiraj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log zapis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e rada servera.</w:t>
            </w:r>
          </w:p>
        </w:tc>
      </w:tr>
      <w:tr w:rsidR="00772C1E" w14:paraId="12995BA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B2C03C4" w14:textId="77777777" w:rsidR="00772C1E" w:rsidRPr="0050629E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tehnologije skladištenja (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Storage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technologies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prednosti i 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nedosta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različitih topologija skladištenja (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Fibre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Channel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/ 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iSCSI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hardware</w:t>
            </w:r>
            <w:proofErr w:type="spellEnd"/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) i RAID tehnologij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7361EC" w14:paraId="5429614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05E13C6" w14:textId="77777777"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oblasti sistemskog softvera student je u stanju da objasni ciljeve i funkcije modernih operativnih sistema, objasni umrežavanje klijenata, </w:t>
            </w:r>
            <w:proofErr w:type="spellStart"/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client</w:t>
            </w:r>
            <w:proofErr w:type="spellEnd"/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-server arhitekturu, distribuirane operativne sisteme, utvrdi potencijalne pretnje operativnim sistemima i zna da osigura njihovu zaštitu. </w:t>
            </w:r>
          </w:p>
        </w:tc>
      </w:tr>
      <w:tr w:rsidR="007361EC" w14:paraId="178E1B48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286C706" w14:textId="77777777"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objasni koncept logičnog sloja operativnog sistema i prednosti izgradnje apstraktnih slojeva na hijerarhijski način, </w:t>
            </w: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koncept virtuelne memorije i kako se realizuje u hardveru i softveru, te način rada keš memorije.</w:t>
            </w:r>
          </w:p>
        </w:tc>
      </w:tr>
      <w:tr w:rsidR="007361EC" w14:paraId="7DE8A71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1B9546D" w14:textId="77777777" w:rsidR="007361EC" w:rsidRDefault="00E11E31" w:rsidP="00B0760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Studenti su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osposobljeni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Instaliraju, konfigurišu i administriraju Windows Server 2016, upravljaju serverskim rolama, aktivnim direktorijumom (Active Directory), prostorom za pohranu podataka (Storage technologies),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te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upravljaju performansama sistema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rade na održavanju servera.</w:t>
            </w:r>
            <w:r w:rsidR="00B076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7600" w:rsidRPr="00B07600">
              <w:rPr>
                <w:rFonts w:ascii="Arial Narrow" w:hAnsi="Arial Narrow"/>
                <w:sz w:val="18"/>
                <w:szCs w:val="18"/>
              </w:rPr>
              <w:t>Studenti znaju oblast aplikativnih servera (mail, database, collaboration, monitoring servers), oblast WEB servisa (IIS, WWW, FTP), kao i SSL sertifikate, portove i da dodaju specifične komponente sistema.</w:t>
            </w:r>
          </w:p>
        </w:tc>
      </w:tr>
      <w:tr w:rsidR="007361EC" w14:paraId="7B30DFEC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5E56B2" w14:textId="77777777" w:rsidR="007361EC" w:rsidRDefault="006504AD" w:rsidP="004436C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6504AD">
              <w:rPr>
                <w:rFonts w:ascii="Arial Narrow" w:hAnsi="Arial Narrow"/>
                <w:sz w:val="18"/>
                <w:szCs w:val="18"/>
              </w:rPr>
              <w:t>Nakon završen</w:t>
            </w:r>
            <w:r w:rsidR="004436C7">
              <w:rPr>
                <w:rFonts w:ascii="Arial Narrow" w:hAnsi="Arial Narrow"/>
                <w:sz w:val="18"/>
                <w:szCs w:val="18"/>
              </w:rPr>
              <w:t>e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436C7">
              <w:rPr>
                <w:rFonts w:ascii="Arial Narrow" w:hAnsi="Arial Narrow"/>
                <w:sz w:val="18"/>
                <w:szCs w:val="18"/>
              </w:rPr>
              <w:t xml:space="preserve">obrade predmeta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studenti će moći </w:t>
            </w:r>
            <w:r>
              <w:rPr>
                <w:rFonts w:ascii="Arial Narrow" w:hAnsi="Arial Narrow"/>
                <w:sz w:val="18"/>
                <w:szCs w:val="18"/>
              </w:rPr>
              <w:t xml:space="preserve">da objasne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novu sigurnosnu infrastrukturu,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identifik</w:t>
            </w:r>
            <w:r>
              <w:rPr>
                <w:rFonts w:ascii="Arial Narrow" w:hAnsi="Arial Narrow"/>
                <w:sz w:val="18"/>
                <w:szCs w:val="18"/>
              </w:rPr>
              <w:t xml:space="preserve">uju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poboljšane karakteristike umrežavanja u sistemu Windows Server 2016,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Hyper-V virtualne mašine,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instalira</w:t>
            </w:r>
            <w:r>
              <w:rPr>
                <w:rFonts w:ascii="Arial Narrow" w:hAnsi="Arial Narrow"/>
                <w:sz w:val="18"/>
                <w:szCs w:val="18"/>
              </w:rPr>
              <w:t xml:space="preserve">ju </w:t>
            </w:r>
            <w:r w:rsidRPr="006504AD">
              <w:rPr>
                <w:rFonts w:ascii="Arial Narrow" w:hAnsi="Arial Narrow"/>
                <w:sz w:val="18"/>
                <w:szCs w:val="18"/>
              </w:rPr>
              <w:t>i 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Aktivni direktorij, da </w:t>
            </w:r>
            <w:r w:rsidR="00F25185">
              <w:rPr>
                <w:rFonts w:ascii="Arial Narrow" w:hAnsi="Arial Narrow"/>
                <w:sz w:val="18"/>
                <w:szCs w:val="18"/>
              </w:rPr>
              <w:t xml:space="preserve">znaju </w:t>
            </w:r>
            <w:r w:rsidRPr="006504AD">
              <w:rPr>
                <w:rFonts w:ascii="Arial Narrow" w:hAnsi="Arial Narrow"/>
                <w:sz w:val="18"/>
                <w:szCs w:val="18"/>
              </w:rPr>
              <w:t>interaktivn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i WDS instalacij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>, kao i da mogu samostalno da izvrše nadogradnju i migraciju sistema.</w:t>
            </w:r>
          </w:p>
        </w:tc>
      </w:tr>
      <w:tr w:rsidR="007361EC" w14:paraId="5A1C772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D0B6B34" w14:textId="77777777" w:rsidR="007361EC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Obučeni su </w:t>
            </w:r>
            <w:r w:rsidRPr="00772C1E">
              <w:rPr>
                <w:rFonts w:ascii="Arial Narrow" w:hAnsi="Arial Narrow"/>
                <w:sz w:val="18"/>
                <w:szCs w:val="18"/>
              </w:rPr>
              <w:t>da formiraju naloge i grupe unutar aktivnog direktorijuma, poznaju domenske naloge (Domain accounts), lokalne naloge (Local accounts), korisničke profile (User profiles), kao i sa AGDLP i  AGUDLP procesima, te rad sa grupnim politikama (Group policy).</w:t>
            </w:r>
          </w:p>
        </w:tc>
      </w:tr>
      <w:tr w:rsidR="00560CAA" w14:paraId="34C88C1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1138456" w14:textId="77777777" w:rsidR="00560CAA" w:rsidRPr="00876619" w:rsidRDefault="000B512D" w:rsidP="0087661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</w:rPr>
              <w:t>je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u stanju da prepozna životne cikluse novog proizvoda, primjeni metode tehnološk</w:t>
            </w:r>
            <w:r>
              <w:rPr>
                <w:rFonts w:ascii="Arial Narrow" w:hAnsi="Arial Narrow" w:cs="Arial"/>
                <w:sz w:val="18"/>
                <w:szCs w:val="18"/>
              </w:rPr>
              <w:t>ih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predviđanja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 razvoju proizvoda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0708CA">
              <w:rPr>
                <w:rFonts w:ascii="Arial Narrow" w:hAnsi="Arial Narrow" w:cs="Arial"/>
                <w:sz w:val="18"/>
                <w:szCs w:val="18"/>
              </w:rPr>
              <w:t>razumije paradigme strategije tehnološkog razvoja preduzeća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7361EC" w14:paraId="2DEEC16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CB24431" w14:textId="77777777" w:rsidR="007361EC" w:rsidRDefault="00876619" w:rsidP="0087661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876619">
              <w:rPr>
                <w:rFonts w:ascii="Arial Narrow" w:hAnsi="Arial Narrow"/>
                <w:sz w:val="18"/>
                <w:szCs w:val="18"/>
              </w:rPr>
              <w:t>studenti  su usvojili osnovna znanja iz oblasti pravnih aspekata sistema elektronskog poslovanja sa stanovišta svih podgrupa elektronskog poslovanja (eUprava, eBanking, eZdravstvo, eTrgovina, itd.).</w:t>
            </w:r>
          </w:p>
        </w:tc>
      </w:tr>
      <w:tr w:rsidR="007361EC" w14:paraId="522CBB8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B7D54D8" w14:textId="77777777" w:rsidR="007361EC" w:rsidRDefault="00876619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su na osnovu razumijevanja </w:t>
            </w:r>
            <w:r w:rsidRPr="00876619">
              <w:rPr>
                <w:rFonts w:ascii="Arial Narrow" w:hAnsi="Arial Narrow"/>
                <w:sz w:val="18"/>
                <w:szCs w:val="18"/>
              </w:rPr>
              <w:t>suštin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876619">
              <w:rPr>
                <w:rFonts w:ascii="Arial Narrow" w:hAnsi="Arial Narrow"/>
                <w:sz w:val="18"/>
                <w:szCs w:val="18"/>
              </w:rPr>
              <w:t xml:space="preserve"> funkcionisanja digitalnih tehnologija</w:t>
            </w:r>
            <w:r w:rsidR="00B04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stek</w:t>
            </w:r>
            <w:r w:rsidR="00010522">
              <w:rPr>
                <w:rFonts w:ascii="Arial Narrow" w:hAnsi="Arial Narrow"/>
                <w:sz w:val="18"/>
                <w:szCs w:val="18"/>
              </w:rPr>
              <w:t xml:space="preserve">li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opšta i posebna znanja o transformacijama prava u digitalnom okruženju, novim pojavnim oblicima pojedinih pravnih instituta i kategorijama prava u cyber space-u (kibernetskom prostoru)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, te su ovladali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postupkom </w:t>
            </w:r>
            <w:r w:rsidR="00AC2960">
              <w:rPr>
                <w:rFonts w:ascii="Arial Narrow" w:hAnsi="Arial Narrow"/>
                <w:sz w:val="18"/>
                <w:szCs w:val="18"/>
              </w:rPr>
              <w:t>o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stvarivanja pojedinih javnih i privatnih prava, pred nadležnim organima kao i zaključivanje pravnih poslova u novom 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digitalnom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>okruženju</w:t>
            </w:r>
            <w:r w:rsidR="009B79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14:paraId="1D2B96F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92435AB" w14:textId="77777777" w:rsidR="007361EC" w:rsidRDefault="00AC2960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znaju o specifičnostima </w:t>
            </w:r>
            <w:r w:rsidRPr="00AC2960">
              <w:rPr>
                <w:rFonts w:ascii="Arial Narrow" w:hAnsi="Arial Narrow"/>
                <w:sz w:val="18"/>
                <w:szCs w:val="18"/>
              </w:rPr>
              <w:t>pos</w:t>
            </w:r>
            <w:r w:rsidR="009B79D7">
              <w:rPr>
                <w:rFonts w:ascii="Arial Narrow" w:hAnsi="Arial Narrow"/>
                <w:sz w:val="18"/>
                <w:szCs w:val="18"/>
              </w:rPr>
              <w:t>j</w:t>
            </w:r>
            <w:r w:rsidRPr="00AC2960">
              <w:rPr>
                <w:rFonts w:ascii="Arial Narrow" w:hAnsi="Arial Narrow"/>
                <w:sz w:val="18"/>
                <w:szCs w:val="18"/>
              </w:rPr>
              <w:t>edovanj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korišćenj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online svojine - definisanje granica svojine u cyber prostoru i novih oblika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svojine kao što su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prava intelektualne svojine - oblici, principi, tretman, problemi, pravni režim (sadržaj prava, načini zaštite, prava i obaveze subjekata);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Pr="00AC2960">
              <w:rPr>
                <w:rFonts w:ascii="Arial Narrow" w:hAnsi="Arial Narrow"/>
                <w:sz w:val="18"/>
                <w:szCs w:val="18"/>
              </w:rPr>
              <w:t>privatnost</w:t>
            </w:r>
            <w:r w:rsidR="008564C6">
              <w:rPr>
                <w:rFonts w:ascii="Arial Narrow" w:hAnsi="Arial Narrow"/>
                <w:sz w:val="18"/>
                <w:szCs w:val="18"/>
              </w:rPr>
              <w:t>i u digitalnom i virtualnom okruženju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njeno</w:t>
            </w:r>
            <w:r w:rsidR="008564C6">
              <w:rPr>
                <w:rFonts w:ascii="Arial Narrow" w:hAnsi="Arial Narrow"/>
                <w:sz w:val="18"/>
                <w:szCs w:val="18"/>
              </w:rPr>
              <w:t>m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ugrožavanj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i </w:t>
            </w:r>
            <w:r w:rsidRPr="00AC2960">
              <w:rPr>
                <w:rFonts w:ascii="Arial Narrow" w:hAnsi="Arial Narrow"/>
                <w:sz w:val="18"/>
                <w:szCs w:val="18"/>
              </w:rPr>
              <w:t>način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zaštite</w:t>
            </w:r>
            <w:r w:rsidR="008564C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14:paraId="0DB56A8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C4C7F1E" w14:textId="77777777" w:rsidR="007361EC" w:rsidRDefault="009B79D7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su upznati sa s</w:t>
            </w:r>
            <w:r w:rsidR="008564C6">
              <w:rPr>
                <w:rFonts w:ascii="Arial Narrow" w:hAnsi="Arial Narrow"/>
                <w:sz w:val="18"/>
                <w:szCs w:val="18"/>
              </w:rPr>
              <w:t>pecifičnosti</w:t>
            </w:r>
            <w:r>
              <w:rPr>
                <w:rFonts w:ascii="Arial Narrow" w:hAnsi="Arial Narrow"/>
                <w:sz w:val="18"/>
                <w:szCs w:val="18"/>
              </w:rPr>
              <w:t>ma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primjene tradicionalnog prava u uslovima 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>elektronsko</w:t>
            </w:r>
            <w:r w:rsidR="008564C6">
              <w:rPr>
                <w:rFonts w:ascii="Arial Narrow" w:hAnsi="Arial Narrow"/>
                <w:sz w:val="18"/>
                <w:szCs w:val="18"/>
              </w:rPr>
              <w:t>g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 xml:space="preserve"> poslovanj</w:t>
            </w:r>
            <w:r w:rsidR="008564C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B79D7">
              <w:rPr>
                <w:rFonts w:ascii="Arial Narrow" w:hAnsi="Arial Narrow"/>
                <w:sz w:val="18"/>
                <w:szCs w:val="18"/>
              </w:rPr>
              <w:t>elektronske ugovore- ispunjenje formalnosti u sklapanju i realizaciji, dokazna snaga, validnost, autentičnost, pouzdanost; sadržaje, naročito nezakonite i štetne; prava i obaveze subjekata od provajdera do operatora mreže odnosno sistem operatora i korisnika</w:t>
            </w:r>
            <w:r>
              <w:rPr>
                <w:rFonts w:ascii="Arial Narrow" w:hAnsi="Arial Narrow"/>
                <w:sz w:val="18"/>
                <w:szCs w:val="18"/>
              </w:rPr>
              <w:t xml:space="preserve"> te oblike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cyber kriminal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– oblici, način izvršenja, problemi u istrazi, praćenju, hvatanju i kažnjavanju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14:paraId="056D1A6B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3C3B115" w14:textId="77777777" w:rsidR="007361EC" w:rsidRDefault="00244FAF" w:rsidP="00244FA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se </w:t>
            </w:r>
            <w:r w:rsidRPr="00244FAF">
              <w:rPr>
                <w:rFonts w:ascii="Arial Narrow" w:hAnsi="Arial Narrow"/>
                <w:sz w:val="18"/>
                <w:szCs w:val="18"/>
              </w:rPr>
              <w:t>praktičn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upoznavaju </w:t>
            </w:r>
            <w:r w:rsidR="00786450">
              <w:rPr>
                <w:rFonts w:ascii="Arial Narrow" w:hAnsi="Arial Narrow"/>
                <w:sz w:val="18"/>
                <w:szCs w:val="18"/>
              </w:rPr>
              <w:t xml:space="preserve">kroz studij slučaja </w:t>
            </w:r>
            <w:r>
              <w:rPr>
                <w:rFonts w:ascii="Arial Narrow" w:hAnsi="Arial Narrow"/>
                <w:sz w:val="18"/>
                <w:szCs w:val="18"/>
              </w:rPr>
              <w:t xml:space="preserve">sa </w:t>
            </w:r>
            <w:r w:rsidRPr="00244FAF">
              <w:rPr>
                <w:rFonts w:ascii="Arial Narrow" w:hAnsi="Arial Narrow"/>
                <w:sz w:val="18"/>
                <w:szCs w:val="18"/>
              </w:rPr>
              <w:t>proces</w:t>
            </w:r>
            <w:r>
              <w:rPr>
                <w:rFonts w:ascii="Arial Narrow" w:hAnsi="Arial Narrow"/>
                <w:sz w:val="18"/>
                <w:szCs w:val="18"/>
              </w:rPr>
              <w:t>om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razvoja softvera na sistematičan, kontrolisan i efikasan način kako u pogledu dizajna i implementacije softvera, tako i u pogledu analize, specifikacije</w:t>
            </w:r>
            <w:r>
              <w:rPr>
                <w:rFonts w:ascii="Arial Narrow" w:hAnsi="Arial Narrow"/>
                <w:sz w:val="18"/>
                <w:szCs w:val="18"/>
              </w:rPr>
              <w:t xml:space="preserve"> zahtjeva</w:t>
            </w:r>
            <w:r w:rsidRPr="00244FAF">
              <w:rPr>
                <w:rFonts w:ascii="Arial Narrow" w:hAnsi="Arial Narrow"/>
                <w:sz w:val="18"/>
                <w:szCs w:val="18"/>
              </w:rPr>
              <w:t>, testiranja, evaluacije i evolucije softvera.</w:t>
            </w:r>
          </w:p>
        </w:tc>
      </w:tr>
      <w:tr w:rsidR="007361EC" w14:paraId="6FE5E02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9B3FA8" w14:textId="77777777" w:rsidR="007361EC" w:rsidRDefault="00786450" w:rsidP="0078645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poznaju m</w:t>
            </w:r>
            <w:r w:rsidR="00244FAF" w:rsidRPr="00244FAF">
              <w:rPr>
                <w:rFonts w:ascii="Arial Narrow" w:hAnsi="Arial Narrow"/>
                <w:sz w:val="18"/>
                <w:szCs w:val="18"/>
              </w:rPr>
              <w:t>odelovanje procesa i životnog ciklusa softverskih paketa, upravljanje projektima razvoja softvera, evidentiranje zahtjeva korisnika, dizajniranje sistema, dizajniranje objekata, kodiranje, testiranje programa, testiranje sistema, održavanje sistema, procjenjivanje proizvoda, procesa i resursa, poboljšavanje predviđanja, proizvoda, procesa i resursa.</w:t>
            </w:r>
          </w:p>
        </w:tc>
      </w:tr>
      <w:tr w:rsidR="007361EC" w14:paraId="2E6D4A9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0D4327F" w14:textId="77777777" w:rsidR="007361EC" w:rsidRPr="00FD4684" w:rsidRDefault="007361EC" w:rsidP="00202CD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bookmarkStart w:id="3" w:name="OLE_LINK31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programiranja</w:t>
            </w:r>
          </w:p>
          <w:p w14:paraId="47A20A2D" w14:textId="77777777" w:rsidR="007361EC" w:rsidRPr="003E0CC5" w:rsidRDefault="007361EC" w:rsidP="00733B2C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02CDA">
              <w:rPr>
                <w:i/>
                <w:sz w:val="18"/>
                <w:szCs w:val="18"/>
                <w:lang w:val="sr-Latn-RS"/>
              </w:rPr>
              <w:t>(</w:t>
            </w:r>
            <w:r>
              <w:rPr>
                <w:bCs/>
                <w:i/>
                <w:sz w:val="18"/>
                <w:szCs w:val="18"/>
                <w:lang w:val="sr-Latn-RS"/>
              </w:rPr>
              <w:t>Obuhvata predmete:"</w:t>
            </w:r>
            <w:r>
              <w:t xml:space="preserve"> 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Algoritmi i strukture podataka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Principi programiranja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Viši programski jezici i RAD alati</w:t>
            </w:r>
            <w:r>
              <w:rPr>
                <w:bCs/>
                <w:i/>
                <w:sz w:val="18"/>
                <w:szCs w:val="18"/>
                <w:lang w:val="sr-Latn-RS"/>
              </w:rPr>
              <w:t>", 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WEB programiranje i dizajn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proofErr w:type="spellStart"/>
            <w:r w:rsidRPr="0050321B">
              <w:rPr>
                <w:bCs/>
                <w:i/>
                <w:sz w:val="18"/>
                <w:szCs w:val="18"/>
                <w:lang w:val="sr-Latn-RS"/>
              </w:rPr>
              <w:t>Objektno</w:t>
            </w:r>
            <w:proofErr w:type="spellEnd"/>
            <w:r w:rsidRPr="0050321B">
              <w:rPr>
                <w:bCs/>
                <w:i/>
                <w:sz w:val="18"/>
                <w:szCs w:val="18"/>
                <w:lang w:val="sr-Latn-RS"/>
              </w:rPr>
              <w:t xml:space="preserve">-orjentisano programiranje (sa </w:t>
            </w:r>
            <w:proofErr w:type="spellStart"/>
            <w:r w:rsidRPr="0050321B">
              <w:rPr>
                <w:bCs/>
                <w:i/>
                <w:sz w:val="18"/>
                <w:szCs w:val="18"/>
                <w:lang w:val="sr-Latn-RS"/>
              </w:rPr>
              <w:t>primjenom</w:t>
            </w:r>
            <w:proofErr w:type="spellEnd"/>
            <w:r w:rsidRPr="0050321B">
              <w:rPr>
                <w:bCs/>
                <w:i/>
                <w:sz w:val="18"/>
                <w:szCs w:val="18"/>
                <w:lang w:val="sr-Latn-RS"/>
              </w:rPr>
              <w:t xml:space="preserve"> na programskom jeziku Java)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Programiranje u C++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 xml:space="preserve">Interakcija </w:t>
            </w:r>
            <w:proofErr w:type="spellStart"/>
            <w:r w:rsidRPr="00824D90">
              <w:rPr>
                <w:bCs/>
                <w:i/>
                <w:sz w:val="18"/>
                <w:szCs w:val="18"/>
                <w:lang w:val="sr-Latn-RS"/>
              </w:rPr>
              <w:t>čovjek</w:t>
            </w:r>
            <w:proofErr w:type="spellEnd"/>
            <w:r w:rsidRPr="00824D90">
              <w:rPr>
                <w:bCs/>
                <w:i/>
                <w:sz w:val="18"/>
                <w:szCs w:val="18"/>
                <w:lang w:val="sr-Latn-RS"/>
              </w:rPr>
              <w:t>-računar - HCI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" </w:t>
            </w:r>
            <w:r w:rsidRPr="00202CDA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bookmarkEnd w:id="3"/>
      <w:tr w:rsidR="00016544" w14:paraId="1D99429E" w14:textId="77777777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1D398CA" w14:textId="77777777"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imaju osnovna znanja o funkcionisanju računarskog sistema i jezičkog procesora i 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razumiju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pojam algoritma i programa, faza u razvoju programa, kao i različite programske paradigme. </w:t>
            </w:r>
          </w:p>
        </w:tc>
      </w:tr>
      <w:tr w:rsidR="00016544" w14:paraId="03825DB3" w14:textId="77777777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B9D7AF2" w14:textId="77777777"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u stanju da razloži program u funkcionalne 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cjeline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potprograme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). U stanju je da koristi algoritme pretraživanja i sortiranja, kao i dinamičke strukture podataka u cilju 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rješavanja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problema.</w:t>
            </w:r>
          </w:p>
        </w:tc>
      </w:tr>
      <w:tr w:rsidR="00016544" w14:paraId="397518C3" w14:textId="77777777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B514FF4" w14:textId="77777777" w:rsidR="00016544" w:rsidRDefault="00016544" w:rsidP="0056674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koristi osnovne i složenije strukture podataka i algoritme i 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probleme dokaza ispravnosti algoritama i </w:t>
            </w:r>
            <w:proofErr w:type="spellStart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matematicke</w:t>
            </w:r>
            <w:proofErr w:type="spellEnd"/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alate za njihovo pokazivanje. Poznaje algoritamske paradigme i prepoznaje klase problema koje one rešavaju. </w:t>
            </w:r>
          </w:p>
        </w:tc>
      </w:tr>
      <w:tr w:rsidR="00016544" w14:paraId="2BFD7256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3B180" w14:textId="77777777" w:rsidR="00016544" w:rsidRPr="00CD25D9" w:rsidRDefault="004462BF" w:rsidP="0013726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pojmovim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proofErr w:type="spellEnd"/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teorije formalnih jezika, sa osnovnim tehnikama konstrukcije jezičkih procesora, kompajlera i interpretatora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sposoblј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eni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za upotrebu standardnih alata za konstrukciju jezičkih procesora i kompajlera</w:t>
            </w:r>
            <w:r w:rsid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</w:t>
            </w:r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 formalan način opišu sintaksu jezika i primenom </w:t>
            </w:r>
            <w:proofErr w:type="spellStart"/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standarnih</w:t>
            </w:r>
            <w:proofErr w:type="spellEnd"/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alata konstruišu jednostavnije jezičke procesore i </w:t>
            </w:r>
            <w:proofErr w:type="spellStart"/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translatore</w:t>
            </w:r>
            <w:proofErr w:type="spellEnd"/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ED1469" w14:paraId="7B18DCD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5182A3B" w14:textId="77777777" w:rsidR="00ED1469" w:rsidRPr="0093435B" w:rsidRDefault="00513F64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razumiju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osnovne princip</w:t>
            </w:r>
            <w:r w:rsidR="0093435B"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-orijentisanog programiranja, kao što su apstrakcija,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kapsulacija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nasleđivanje i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polimorfizam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koncepte izuzetaka i šablona. Sticanje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vještina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-orijentisanog programiranja na programskom jeziku Java.</w:t>
            </w:r>
          </w:p>
        </w:tc>
      </w:tr>
      <w:tr w:rsidR="0032575D" w:rsidRPr="00513F64" w14:paraId="7B028F9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3DE1CC6" w14:textId="77777777"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kreiraj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složen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C++ aplikacij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interaktivnom okruženju RAD alata, </w:t>
            </w:r>
            <w:proofErr w:type="spellStart"/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korištenjem</w:t>
            </w:r>
            <w:proofErr w:type="spellEnd"/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naprednih softverskih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orjentisanih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manipulišu podacima pomoću C++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ih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integrišu u druge programe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513F64" w14:paraId="75BEF38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C4BDF36" w14:textId="77777777" w:rsidR="0032575D" w:rsidRPr="00EC65CA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stanju da adekvatno koristi tipove podataka i strukture podataka u C++, načini složene računarske programe koji koriste bilo koji od sljedećih programskih tipova podataka: niz, zapis/slog, </w:t>
            </w:r>
            <w:proofErr w:type="spellStart"/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alfanumerički</w:t>
            </w:r>
            <w:proofErr w:type="spellEnd"/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skup/niz (string), povezanu listu, memorijske registre, red i tabelu i izabere odgovarajuću strukturu i tipove podataka da bi modelirao zadani problem.</w:t>
            </w:r>
          </w:p>
        </w:tc>
      </w:tr>
      <w:tr w:rsidR="0032575D" w:rsidRPr="00513F64" w14:paraId="443AE73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9927FBA" w14:textId="77777777" w:rsidR="0032575D" w:rsidRPr="00513F64" w:rsidRDefault="0032575D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osposobljeni da interpretiraju i primenjuju paradigmu </w:t>
            </w:r>
            <w:proofErr w:type="spellStart"/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-orijentisanog programiranja i da demonstriraju principe </w:t>
            </w:r>
            <w:proofErr w:type="spellStart"/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>objektno</w:t>
            </w:r>
            <w:proofErr w:type="spellEnd"/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>-orijentisanog programiranja na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proofErr w:type="spellStart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rješavaju</w:t>
            </w:r>
            <w:proofErr w:type="spellEnd"/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praktične problemske zadatke na programskom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aplikacije, te da integrišu aplikacije u druge programe.</w:t>
            </w:r>
          </w:p>
        </w:tc>
      </w:tr>
      <w:tr w:rsidR="0032575D" w14:paraId="63B7B09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2C46732" w14:textId="77777777"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u stanju da formatira osnovne entitete WEB stranice u HTML jeziku (formatiranje teksta, lista, boje i slike, linkova, tabela,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fremova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, zvuka i filma i CSS objekata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izradi WEB sadržaje koristeći napredne </w:t>
            </w:r>
            <w:r w:rsidRPr="008257DB">
              <w:rPr>
                <w:rFonts w:ascii="Arial Narrow" w:hAnsi="Arial Narrow" w:cs="Arial"/>
                <w:sz w:val="18"/>
                <w:szCs w:val="18"/>
                <w:lang w:val="sr-Latn-RS"/>
              </w:rPr>
              <w:t>jezike koji omogućavaju da se precizno opiše izgled i sadržaj: SGML, XHTML i XML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kao i da programira WEB stranice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koristeči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JavaScript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jezik (operatore, kontrolu toka, objekte. uzorke,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JavaScript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forme,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alerte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cookie-ije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te da da samostalno izrađuju WEB stranice prema specifikacijama korisnika.</w:t>
            </w:r>
          </w:p>
        </w:tc>
      </w:tr>
      <w:tr w:rsidR="0032575D" w14:paraId="5729A48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8FDAEDA" w14:textId="77777777"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osjeduju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znanja o tehnološkim i estetskim osobinama i mogućnostima WEB dizajna i </w:t>
            </w:r>
            <w:proofErr w:type="spellStart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vještine</w:t>
            </w:r>
            <w:proofErr w:type="spellEnd"/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kreiranja složenih WEB prezentacija i portala;</w:t>
            </w:r>
          </w:p>
        </w:tc>
      </w:tr>
      <w:tr w:rsidR="0032575D" w14:paraId="12E0F4B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39AC0BC" w14:textId="77777777"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osposobljeni za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razvoj grafičkog interfejsa WEB aplikacija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EC65CA" w14:paraId="0CCD1D3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B19EE05" w14:textId="77777777"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umije da analizira, projektuje i programira korisnički interfejs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koji je prilagođen ciljanom tipu korisnika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srednje komplikovane aplikativne </w:t>
            </w:r>
            <w:proofErr w:type="spellStart"/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primjene</w:t>
            </w:r>
            <w:proofErr w:type="spellEnd"/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nekom od viših programskih jezika koji se izučavaju tokom studija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EC65CA" w14:paraId="3585BDF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3E6BA4C" w14:textId="77777777"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važnost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u stanju je da obrazloži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ulogu korisnika u analizi, dizajnu i evaluaciji interaktivnih softvera, metode razvoj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 korisničkog interfejsa,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prilagođenje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računar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različitim tipovima korisnika uključujući i r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azvoj softvera namenjenih </w:t>
            </w:r>
            <w:proofErr w:type="spellStart"/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eci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kao i sociološke aspekte upotrebe računara.</w:t>
            </w:r>
          </w:p>
        </w:tc>
      </w:tr>
      <w:tr w:rsidR="0032575D" w:rsidRPr="00EC65CA" w14:paraId="4DC2F4A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6D67E94" w14:textId="77777777"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u stanju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integrišu svoja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prethodna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znanja pri rešavanju kompleksnih problema u sklopu HCI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razviju i provere adekvatn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ost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svojih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rešenja tih problema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poznaju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metod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prepoznavanje korisnikovih potreba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znaju da koriste m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ultimedij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sklopu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HCI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kao i u WEB aplikacijama. </w:t>
            </w:r>
          </w:p>
        </w:tc>
      </w:tr>
      <w:tr w:rsidR="0032575D" w14:paraId="7CAC914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0219A" w14:textId="77777777" w:rsidR="0032575D" w:rsidRPr="00FD4684" w:rsidRDefault="0032575D" w:rsidP="00E577D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lastRenderedPageBreak/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nauke o podacima (Data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Science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)</w:t>
            </w:r>
            <w:r w:rsidR="002066BC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i mrežnog računarstva</w:t>
            </w:r>
          </w:p>
          <w:p w14:paraId="1085EB9D" w14:textId="77777777" w:rsidR="0032575D" w:rsidRPr="003E0CC5" w:rsidRDefault="0032575D" w:rsidP="00560CAA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  <w:lang w:val="sr-Latn-RS"/>
              </w:rPr>
              <w:t>(U</w:t>
            </w:r>
            <w:r w:rsidRPr="00E577D3">
              <w:rPr>
                <w:i/>
                <w:sz w:val="18"/>
                <w:szCs w:val="18"/>
                <w:lang w:val="sr-Latn-RS"/>
              </w:rPr>
              <w:t xml:space="preserve">ključuje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387BD3">
              <w:rPr>
                <w:i/>
                <w:sz w:val="18"/>
                <w:szCs w:val="18"/>
                <w:lang w:val="sr-Latn-RS"/>
              </w:rPr>
              <w:t>Baze podataka</w:t>
            </w:r>
            <w:r>
              <w:rPr>
                <w:i/>
                <w:sz w:val="18"/>
                <w:szCs w:val="18"/>
                <w:lang w:val="sr-Latn-RS"/>
              </w:rPr>
              <w:t>", "</w:t>
            </w:r>
            <w:bookmarkStart w:id="4" w:name="OLE_LINK68"/>
            <w:bookmarkStart w:id="5" w:name="OLE_LINK69"/>
            <w:r w:rsidRPr="0050321B">
              <w:rPr>
                <w:i/>
                <w:sz w:val="18"/>
                <w:szCs w:val="18"/>
                <w:lang w:val="sr-Latn-RS"/>
              </w:rPr>
              <w:t>RDBMS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50321B">
              <w:rPr>
                <w:i/>
                <w:sz w:val="18"/>
                <w:szCs w:val="18"/>
                <w:lang w:val="sr-Latn-RS"/>
              </w:rPr>
              <w:t>(SQL administracija &amp; CASE alati</w:t>
            </w:r>
            <w:bookmarkEnd w:id="4"/>
            <w:bookmarkEnd w:id="5"/>
            <w:r w:rsidRPr="0050321B">
              <w:rPr>
                <w:i/>
                <w:sz w:val="18"/>
                <w:szCs w:val="18"/>
                <w:lang w:val="sr-Latn-RS"/>
              </w:rPr>
              <w:t>)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="002066BC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2066BC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2066BC" w:rsidRPr="00CE608B">
              <w:rPr>
                <w:bCs/>
                <w:i/>
                <w:sz w:val="18"/>
                <w:szCs w:val="18"/>
                <w:lang w:val="sr-Latn-CS"/>
              </w:rPr>
              <w:t>Mrežno računarstvo</w:t>
            </w:r>
            <w:r w:rsidR="002066BC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proofErr w:type="spellStart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MbIS</w:t>
            </w:r>
            <w:proofErr w:type="spellEnd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– Menadžment poslovnih informacionih sistema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 "</w:t>
            </w:r>
            <w:proofErr w:type="spellStart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Ekspertni</w:t>
            </w:r>
            <w:proofErr w:type="spellEnd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sistemi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Poslovna</w:t>
            </w:r>
            <w:proofErr w:type="spellEnd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inteligencija (Business </w:t>
            </w:r>
            <w:proofErr w:type="spellStart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Intelligence</w:t>
            </w:r>
            <w:proofErr w:type="spellEnd"/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C07E10">
              <w:rPr>
                <w:i/>
                <w:sz w:val="18"/>
                <w:szCs w:val="18"/>
                <w:lang w:val="sr-Latn-RS"/>
              </w:rPr>
              <w:t>"</w:t>
            </w:r>
            <w:bookmarkStart w:id="6" w:name="OLE_LINK87"/>
            <w:bookmarkStart w:id="7" w:name="OLE_LINK88"/>
            <w:bookmarkStart w:id="8" w:name="OLE_LINK95"/>
            <w:r w:rsidR="00C07E10" w:rsidRPr="00C07E10">
              <w:rPr>
                <w:i/>
                <w:sz w:val="18"/>
                <w:szCs w:val="18"/>
                <w:lang w:val="sr-Latn-RS"/>
              </w:rPr>
              <w:t>Zaštita računarskih i poslovnih sistema</w:t>
            </w:r>
            <w:bookmarkEnd w:id="6"/>
            <w:bookmarkEnd w:id="7"/>
            <w:bookmarkEnd w:id="8"/>
            <w:r w:rsidR="00C07E10">
              <w:rPr>
                <w:i/>
                <w:sz w:val="18"/>
                <w:szCs w:val="18"/>
                <w:lang w:val="sr-Latn-RS"/>
              </w:rPr>
              <w:t>"</w:t>
            </w:r>
            <w:r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32575D" w14:paraId="5C2A4BC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DD67E" w14:textId="77777777"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 poznaje Core Database koncepte, ciljeve, funkcije, modele, komponente i aplikacije baza podataka i može opisati komponente sistema baze podataka i dati primjere njihove upotrebe. Student takođe zna da koristi jezik upita za objavljivanje informacija iz baze podataka.</w:t>
            </w:r>
          </w:p>
        </w:tc>
      </w:tr>
      <w:tr w:rsidR="0032575D" w14:paraId="3BC4E41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91CDB" w14:textId="77777777"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Razumiju koncepte relacija (Relational Database Management Systems) i posjeduju znanje o DML (Data Manipulation Language) i DDL (Data Definition Language) jezicima, te kako funkcioniše T-SQL i kako može biti primjenjen prilikom izrade objekata jedne baze podataka.</w:t>
            </w:r>
          </w:p>
        </w:tc>
      </w:tr>
      <w:tr w:rsidR="0032575D" w14:paraId="15FDE17C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B6DFFE0" w14:textId="77777777" w:rsidR="0032575D" w:rsidRPr="00DC5FEF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Studenti su naučili kako funkcioniše selektovanje, odnosno markiranje podataka (Select Data), kao i kombinovanje rezultata upotrebom UNION i INTERSECT, kako se vrši ažuriranje podataka (Update Data), kao i brisanje podataka, s tim da se zadrži njihov referencijalni integritet korišćenjem transakcija.</w:t>
            </w:r>
          </w:p>
        </w:tc>
      </w:tr>
      <w:tr w:rsidR="0032575D" w14:paraId="2EA06055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7C012DC" w14:textId="77777777" w:rsidR="0032575D" w:rsidRPr="003670BE" w:rsidRDefault="0032575D" w:rsidP="0032476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znaju da obave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skladištenje podataka,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odab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eru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 upotreb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odgovarajuć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ključev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(primary, foreign, composite) i razumi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ju korištenje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indeksa.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Osposobljeni su za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administracij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 xml:space="preserve"> baza podataka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da samostalno i odgovorno pripreme rezervnu kopiju podataka u konkretnoj bazi, te da ih po potrebi vrate (Database backups and restore), kao i koje objekte, korisničke naloge i role treba da osiguraju (Database security concepts).</w:t>
            </w:r>
          </w:p>
        </w:tc>
      </w:tr>
      <w:tr w:rsidR="002066BC" w14:paraId="61BFCB4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9C719F" w14:textId="77777777" w:rsidR="002066BC" w:rsidRPr="0050629E" w:rsidRDefault="002066BC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proofErr w:type="spellStart"/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razumiju</w:t>
            </w:r>
            <w:proofErr w:type="spellEnd"/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strukturu i topologije lokalnih i rasprostranjenih mreža računara,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strukturu IP adrese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mrežne protokole i ISO/OSI referentni model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2066BC" w14:paraId="6C5DFF67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5E77AC8" w14:textId="77777777" w:rsidR="002066BC" w:rsidRPr="0050629E" w:rsidRDefault="002066BC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osnovnu mrežnu i telekomunikacionu opremu i mogu da samostalno rade sa mrežnim operativnim sistemima i da konfigurišu mreže računara. Osposobljeni su za projektovanje, korišćenje i održavanje računarskih mreža srednje složenosti.</w:t>
            </w:r>
          </w:p>
        </w:tc>
      </w:tr>
      <w:tr w:rsidR="002066BC" w14:paraId="684B37C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D1C0DD3" w14:textId="77777777" w:rsidR="002066BC" w:rsidRPr="00024C3E" w:rsidRDefault="00024D57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posjeduju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osnovna znanja o postupcima stvaranja, korišćenja i razvijanja poslovne inteligencije</w:t>
            </w:r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(Business </w:t>
            </w:r>
            <w:proofErr w:type="spellStart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Intelligence</w:t>
            </w:r>
            <w:proofErr w:type="spellEnd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uspostavljanja skladišta podataka </w:t>
            </w:r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(Data </w:t>
            </w:r>
            <w:proofErr w:type="spellStart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Warehousing</w:t>
            </w:r>
            <w:proofErr w:type="spellEnd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Data </w:t>
            </w:r>
            <w:proofErr w:type="spellStart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Mining</w:t>
            </w:r>
            <w:proofErr w:type="spellEnd"/>
            <w:r w:rsidR="00DD23B4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OLAP) 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u stanju su da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primjenom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odgovarajućih softverskih alata i odabranim metodama </w:t>
            </w:r>
            <w:r w:rsidR="00D941F6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pripreme podatke 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omoguće </w:t>
            </w:r>
            <w:r w:rsidR="00D941F6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otkrivanje prikrivenih poslovnih znanja u bazama podataka i omoguće 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donošenja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kvalifkovanih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poslovnih odluka.</w:t>
            </w:r>
          </w:p>
        </w:tc>
      </w:tr>
      <w:tr w:rsidR="00024D57" w14:paraId="4E880D7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8A7F5A9" w14:textId="77777777" w:rsidR="00024D57" w:rsidRPr="00024C3E" w:rsidRDefault="00DD23B4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koncept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vještačke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inteligencije, mogućnosti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primjene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ograničenja,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fuzzy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logiku i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primjenu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fuzzy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teorije,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pojam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vještačkih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neuronskih mreža,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propagaciju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greške i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primjenu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neuronskih mreža.</w:t>
            </w:r>
          </w:p>
        </w:tc>
      </w:tr>
      <w:tr w:rsidR="00024D57" w14:paraId="757463C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47A5DFC" w14:textId="77777777" w:rsidR="00024D57" w:rsidRPr="00024C3E" w:rsidRDefault="00DD23B4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razumije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arhitekturu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ekspertnih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sistema i inženjeringa znanja</w:t>
            </w:r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prepoznaje probleme u poslovanju i odlučivanju koji se mogu </w:t>
            </w:r>
            <w:proofErr w:type="spellStart"/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rješavati</w:t>
            </w:r>
            <w:proofErr w:type="spellEnd"/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pomoću </w:t>
            </w:r>
            <w:proofErr w:type="spellStart"/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ekspertnih</w:t>
            </w:r>
            <w:proofErr w:type="spellEnd"/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sistema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 stanju je da kvalitativno modelira i projektuje male baze znanja i definiše mehanizme zaključivanja</w:t>
            </w:r>
            <w:r w:rsidR="00024C3E"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024D57" w14:paraId="3D0C8D8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D241A2B" w14:textId="77777777" w:rsidR="00024D57" w:rsidRPr="00024C3E" w:rsidRDefault="00024C3E" w:rsidP="00024C3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Savlada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li su</w:t>
            </w:r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korišćenje jednog savremenog vizuelnog interaktivnog softverskog alata za razvoj </w:t>
            </w:r>
            <w:proofErr w:type="spellStart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>ekspertnih</w:t>
            </w:r>
            <w:proofErr w:type="spellEnd"/>
            <w:r w:rsidRPr="00024C3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sistema.</w:t>
            </w:r>
          </w:p>
        </w:tc>
      </w:tr>
      <w:tr w:rsidR="00024D57" w14:paraId="25B6B28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59D7C4F" w14:textId="77777777" w:rsidR="00024D57" w:rsidRPr="00E23C99" w:rsidRDefault="00FB74CD" w:rsidP="00E23C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 osnovu prethodnih znanja iz projektovanja informacionih sistema studenti su u stanju da izvrše analizu informacionog sistema poslovnih procesa, te da dizajniraju i implementiraju poslovni informacioni sistem 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koristeći nove softverske alate ERP (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Enterprise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Resource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Planning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), SCM (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Supply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Chain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Management), CRM (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Customer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Relationship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Management),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WfMS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Workflow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Management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System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).</w:t>
            </w:r>
          </w:p>
        </w:tc>
      </w:tr>
      <w:tr w:rsidR="00024D57" w14:paraId="7F9B09D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CEA9D22" w14:textId="77777777" w:rsidR="00024D57" w:rsidRPr="00FC1A37" w:rsidRDefault="00FC1A37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i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po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znaju Inteligentne sistem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podrške odlučivanju 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- 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pojam, karakteristike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vrste, model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struktur</w:t>
            </w: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vještačka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inteligencija, </w:t>
            </w:r>
            <w:proofErr w:type="spellStart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ekspertni</w:t>
            </w:r>
            <w:proofErr w:type="spellEnd"/>
            <w:r w:rsidR="00043892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sistemi, "poslovna inteligencija")</w:t>
            </w:r>
            <w:r w:rsidR="00043892" w:rsidRPr="0004389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24D57" w14:paraId="3E71E5D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9D6BF32" w14:textId="77777777" w:rsidR="00024D57" w:rsidRPr="00E23C99" w:rsidRDefault="00FC1A37" w:rsidP="00E23C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znaju da implementiraju upravljačke informacione sisteme, da </w:t>
            </w:r>
            <w:proofErr w:type="spellStart"/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obezbijede</w:t>
            </w:r>
            <w:proofErr w:type="spellEnd"/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prikupljanje i korišćenje informacija, </w:t>
            </w:r>
            <w:proofErr w:type="spellStart"/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primjenu</w:t>
            </w:r>
            <w:proofErr w:type="spellEnd"/>
            <w:r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odgovarajućih telekomunikaciona tehnologija i računarskih mreža</w:t>
            </w:r>
            <w:r w:rsidR="00E23C99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</w:t>
            </w:r>
            <w:proofErr w:type="spellStart"/>
            <w:r w:rsidR="00E23C99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>obezbijede</w:t>
            </w:r>
            <w:proofErr w:type="spellEnd"/>
            <w:r w:rsidR="00E23C99" w:rsidRPr="00E23C9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zaštitu upravljačkih informacionih sistema</w:t>
            </w:r>
          </w:p>
        </w:tc>
      </w:tr>
      <w:tr w:rsidR="00024D57" w14:paraId="444696F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28C1D23" w14:textId="77777777" w:rsidR="00024D57" w:rsidRPr="00392840" w:rsidRDefault="00FF7000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u stanju da uspostave efikasni sistem </w:t>
            </w:r>
            <w:proofErr w:type="spellStart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bezbjednosti</w:t>
            </w:r>
            <w:proofErr w:type="spellEnd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računarskih i poslovnih sistema, prepoznaju različite tipove napada na računarske i poslovne sisteme i u stanju su da uvedu adekvatne zaštitne </w:t>
            </w:r>
            <w:proofErr w:type="spellStart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mjere</w:t>
            </w:r>
            <w:proofErr w:type="spellEnd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koje mogu činiti </w:t>
            </w:r>
            <w:proofErr w:type="spellStart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bezbjednost</w:t>
            </w:r>
            <w:proofErr w:type="spellEnd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računarskih i poslovnih sistema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verifikuju stepen </w:t>
            </w:r>
            <w:proofErr w:type="spellStart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bezbjednosti</w:t>
            </w:r>
            <w:proofErr w:type="spellEnd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CE4CBF">
              <w:rPr>
                <w:rFonts w:ascii="Arial Narrow" w:hAnsi="Arial Narrow" w:cs="Arial"/>
                <w:sz w:val="18"/>
                <w:szCs w:val="18"/>
                <w:lang w:val="sr-Latn-RS"/>
              </w:rPr>
              <w:t>tih sistema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FF7000" w14:paraId="28B8E8C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31B487E" w14:textId="77777777" w:rsidR="00FF7000" w:rsidRPr="00392840" w:rsidRDefault="00FF7000" w:rsidP="00CE4CB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prepoznaju psiho-socijalni i normativni faktor zaštite računarskih i poslovnih sistema, poznaju </w:t>
            </w:r>
            <w:proofErr w:type="spellStart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mjere</w:t>
            </w:r>
            <w:proofErr w:type="spellEnd"/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fizičke zaštite, zaštite rezidentnih podataka i podataka u mreži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FF7000" w14:paraId="6B27B69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8C726C8" w14:textId="77777777" w:rsidR="00FF7000" w:rsidRPr="00392840" w:rsidRDefault="00E21885" w:rsidP="0039284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osposobljeni za uvođenje i ostalih specifičnih vidova zaštite kao što su </w:t>
            </w:r>
            <w:proofErr w:type="spellStart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bezbjednost</w:t>
            </w:r>
            <w:proofErr w:type="spellEnd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 Internetu, zaštita infrastrukture, protivpožarna zaštita, </w:t>
            </w:r>
            <w:proofErr w:type="spellStart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kriptozaštita</w:t>
            </w:r>
            <w:proofErr w:type="spellEnd"/>
            <w:r w:rsidR="00392840" w:rsidRPr="00392840">
              <w:rPr>
                <w:rFonts w:ascii="Arial Narrow" w:hAnsi="Arial Narrow" w:cs="Arial"/>
                <w:sz w:val="18"/>
                <w:szCs w:val="18"/>
                <w:lang w:val="sr-Latn-RS"/>
              </w:rPr>
              <w:t>, te postupci kod havarije u računarskim i poslovnim sistemima.</w:t>
            </w:r>
          </w:p>
        </w:tc>
      </w:tr>
      <w:tr w:rsidR="00C07E10" w14:paraId="6CF6E1D7" w14:textId="77777777" w:rsidTr="001D06BC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D94F3A8" w14:textId="77777777" w:rsidR="00C07E10" w:rsidRPr="00961A80" w:rsidRDefault="00C07E10" w:rsidP="001D06BC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digitalne ekonomije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0654596A" w14:textId="77777777" w:rsidR="00C07E10" w:rsidRPr="00630C66" w:rsidRDefault="00C07E10" w:rsidP="009130C8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07E10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Poslovne aplikacije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Pr="00C07E10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Osnove računovodstva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", 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9130C8" w:rsidRP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Internet marketing i elektronsko poslovanje</w:t>
            </w:r>
            <w:r w:rsidR="009130C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",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F553F4" w14:paraId="5FA4A212" w14:textId="77777777" w:rsidTr="001D06BC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642E6FF" w14:textId="77777777" w:rsidR="00F553F4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znaju da u oblasti poslovnih aplikacija upravljaju datotekama operativnog sistema i da upravljaju računarskim resursima, poznaju i koriste standardne i napredne opcije tekst procesora, </w:t>
            </w:r>
            <w:proofErr w:type="spellStart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>tablarnih</w:t>
            </w:r>
            <w:proofErr w:type="spellEnd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kalkulatora, kancelarijskih baza podataka, poslovne </w:t>
            </w:r>
            <w:proofErr w:type="spellStart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>prezentacione</w:t>
            </w:r>
            <w:proofErr w:type="spellEnd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grafike, sisteme za efikasnu elektronsku komunikaciju i da koriste makro i skript jezike u </w:t>
            </w:r>
            <w:proofErr w:type="spellStart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>obezbjeđivanju</w:t>
            </w:r>
            <w:proofErr w:type="spellEnd"/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integracije programskih paketa poslovnog administrativnog sistema.</w:t>
            </w:r>
          </w:p>
        </w:tc>
      </w:tr>
      <w:tr w:rsidR="00F553F4" w14:paraId="434EE76A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EA79C9" w14:textId="77777777"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Studenti posjeduju znanja o konceptu elektronskog poslovanja i povezanim tehnologijama, konvergencije tehnologija i mogućnosti u digitalnom poslovanju i dinamike, pravnog i institucionalnog okvira neophodnog za realizaciju e-poslovanja.</w:t>
            </w:r>
          </w:p>
        </w:tc>
      </w:tr>
      <w:tr w:rsidR="00F553F4" w14:paraId="2BE5280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10ADB7" w14:textId="77777777"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>tudenti poznaju osnovne i praktične postavke digitalnog marketinga i marketing informacionog sistema, kao i koncept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 xml:space="preserve"> i zakonitosti marketinga na Internetu.</w:t>
            </w:r>
          </w:p>
        </w:tc>
      </w:tr>
      <w:tr w:rsidR="00F553F4" w14:paraId="64EFA99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13CCF76" w14:textId="77777777"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razumije i osposobljen je da tumači i koristi knjigovodstveni i finansijski sistem i poslovne bilanse </w:t>
            </w:r>
            <w:r w:rsidRPr="00E616EE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bilans stanja i bilans uspjeha</w:t>
            </w:r>
            <w:r w:rsidRPr="00E616EE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F553F4" w14:paraId="6A1E757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493FB9" w14:textId="77777777"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osposobljen za postav</w:t>
            </w:r>
            <w:r>
              <w:rPr>
                <w:rFonts w:ascii="Arial Narrow" w:hAnsi="Arial Narrow" w:cs="Arial"/>
                <w:sz w:val="18"/>
                <w:szCs w:val="18"/>
              </w:rPr>
              <w:t>ljanje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, organizovanj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, funkcionisanj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kontrol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računovodstvene funkcije u poslovnim  organizacijama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primjenu računovodstvenih metoda koje zahtijeva</w:t>
            </w:r>
            <w:r>
              <w:rPr>
                <w:rFonts w:ascii="Arial Narrow" w:hAnsi="Arial Narrow" w:cs="Arial"/>
                <w:sz w:val="18"/>
                <w:szCs w:val="18"/>
              </w:rPr>
              <w:t>ju zakonski i podzakonski propisi koji regulišu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računovodstv</w:t>
            </w:r>
            <w:r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revizij</w:t>
            </w:r>
            <w:r>
              <w:rPr>
                <w:rFonts w:ascii="Arial Narrow" w:hAnsi="Arial Narrow" w:cs="Arial"/>
                <w:sz w:val="18"/>
                <w:szCs w:val="18"/>
              </w:rPr>
              <w:t>u;</w:t>
            </w:r>
          </w:p>
        </w:tc>
      </w:tr>
      <w:tr w:rsidR="00F553F4" w14:paraId="01A6C92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8C7D11" w14:textId="77777777" w:rsidR="00F553F4" w:rsidRPr="0044197A" w:rsidRDefault="00F553F4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zna da 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videntira poslovn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promjen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kroz dnevnik i glavnu knjigu, 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zrad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probn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bilans, zaključn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list i finansijsk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izvještaj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 i to putem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standardnih poslovnih aplikacija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putem </w:t>
            </w:r>
            <w:r w:rsidRPr="00537D5C">
              <w:rPr>
                <w:rFonts w:ascii="Arial Narrow" w:hAnsi="Arial Narrow" w:cs="Arial"/>
                <w:sz w:val="18"/>
                <w:szCs w:val="18"/>
              </w:rPr>
              <w:t>autorizovanog knjigovodstvenog programa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F553F4" w14:paraId="7F36027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6806836" w14:textId="77777777" w:rsidR="00F553F4" w:rsidRPr="00961A80" w:rsidRDefault="00F553F4" w:rsidP="002726E9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računarske grafike, multimedije i dizajna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372AC78B" w14:textId="77777777" w:rsidR="00F553F4" w:rsidRPr="00630C66" w:rsidRDefault="00F553F4" w:rsidP="008C62B3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E608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Kompjuterska grafika i dizajn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Pr="0050321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Multimedija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F553F4" w14:paraId="5302460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609DA23" w14:textId="77777777"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E56AC">
              <w:rPr>
                <w:rFonts w:ascii="Arial Narrow" w:hAnsi="Arial Narrow" w:cs="Arial"/>
                <w:sz w:val="18"/>
                <w:szCs w:val="18"/>
              </w:rPr>
              <w:lastRenderedPageBreak/>
              <w:t>Studenti vladaju osnovnim teorijskim znanjima i praktičnim vještinama koje se koriste pri projektovanju i realizaciji multimedijalnih aplikacija na osnovu stečenih znanja o arhitekturi i organizaciji multimedijalnih informacionih sistema, kao i sa primjenom multimedijalnih elemenata u razvoju i dizajniranju WEB prezentacija i WEB aplikacija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te kroz analizu primjene multimedijalnih tehnologija u velikim poslovnim sistemima,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u kancelarijskom poslovanju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u razvoju permanentnog obrazovanja, u izradi digitalnih multimedijalnih publikacija, u obradi video-zapisa,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video na zahtjev tehnologijama (VoD) i multimedijalnim konferencijama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>kao i u primjenama u medicini.</w:t>
            </w:r>
          </w:p>
        </w:tc>
      </w:tr>
      <w:tr w:rsidR="00F553F4" w14:paraId="411D1AE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9468305" w14:textId="77777777"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t>Studenti znaju da projektuju multimedijalne informacione sisteme sa modelovanjem multimedijalnih entiteta, klasifikacijom atributa i relacija, generičkom arhitekturom multimedijalnog informacionog sistema, kao i  distribuirane multimedijalne informacione sisteme sa modelima distribucije.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F553F4" w14:paraId="2C3FD47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49ED436" w14:textId="77777777" w:rsidR="00F553F4" w:rsidRPr="0044197A" w:rsidRDefault="00F553F4" w:rsidP="00F315F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t>Studenti poznaju standarde i tehnike kompresije podataka (destruktivne tehnike i nedestruktivne tehnike), smještaj i pretraživanje multimedijalnih podataka, problem sinhronizacije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553F4" w14:paraId="2E88A6D9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7C79415" w14:textId="77777777" w:rsidR="00F553F4" w:rsidRPr="0044197A" w:rsidRDefault="00F553F4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Studenti su savladali v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>ještine korištenja grafičkih programskih paketa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obradu multimedijalnih sadržaja kao i s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tandardni</w:t>
            </w: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računarski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 programa 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za rad sa multimedijalnim podacima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te korištenja internet tehnologija u 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ultimedijalni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informacioni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sistemi</w:t>
            </w:r>
            <w:r>
              <w:rPr>
                <w:rFonts w:ascii="Arial Narrow" w:hAnsi="Arial Narrow" w:cs="Arial"/>
                <w:sz w:val="18"/>
                <w:szCs w:val="18"/>
              </w:rPr>
              <w:t>ma (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Java -ActiveX -ASP -VRML -XML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14:paraId="4B7595AB" w14:textId="77777777"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8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9042" w14:textId="77777777" w:rsidR="00FE37CF" w:rsidRDefault="00FE37CF" w:rsidP="0090069D">
      <w:r>
        <w:separator/>
      </w:r>
    </w:p>
  </w:endnote>
  <w:endnote w:type="continuationSeparator" w:id="0">
    <w:p w14:paraId="6AFAC9CE" w14:textId="77777777" w:rsidR="00FE37CF" w:rsidRDefault="00FE37CF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10F05" w14:textId="77777777" w:rsidR="000E0B45" w:rsidRDefault="000E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9FE59" w14:textId="77777777" w:rsidR="000E0B45" w:rsidRDefault="000E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2009" w14:textId="77777777" w:rsidR="00FE37CF" w:rsidRDefault="00FE37CF" w:rsidP="0090069D">
      <w:r>
        <w:separator/>
      </w:r>
    </w:p>
  </w:footnote>
  <w:footnote w:type="continuationSeparator" w:id="0">
    <w:p w14:paraId="469EB32D" w14:textId="77777777" w:rsidR="00FE37CF" w:rsidRDefault="00FE37CF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944"/>
    <w:multiLevelType w:val="hybridMultilevel"/>
    <w:tmpl w:val="FC04AAAC"/>
    <w:lvl w:ilvl="0" w:tplc="2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AAB432E"/>
    <w:multiLevelType w:val="multilevel"/>
    <w:tmpl w:val="C1D0F26A"/>
    <w:numStyleLink w:val="Style1"/>
  </w:abstractNum>
  <w:abstractNum w:abstractNumId="2" w15:restartNumberingAfterBreak="0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68B0"/>
    <w:multiLevelType w:val="multilevel"/>
    <w:tmpl w:val="C1D0F26A"/>
    <w:numStyleLink w:val="Style1"/>
  </w:abstractNum>
  <w:abstractNum w:abstractNumId="6" w15:restartNumberingAfterBreak="0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 w15:restartNumberingAfterBreak="0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0522"/>
    <w:rsid w:val="0001184C"/>
    <w:rsid w:val="000123A9"/>
    <w:rsid w:val="0001315B"/>
    <w:rsid w:val="00013590"/>
    <w:rsid w:val="00013DC9"/>
    <w:rsid w:val="00013EF6"/>
    <w:rsid w:val="00015AEA"/>
    <w:rsid w:val="0001617F"/>
    <w:rsid w:val="00016544"/>
    <w:rsid w:val="00016D87"/>
    <w:rsid w:val="000202DA"/>
    <w:rsid w:val="0002120F"/>
    <w:rsid w:val="0002311A"/>
    <w:rsid w:val="00023C95"/>
    <w:rsid w:val="0002409D"/>
    <w:rsid w:val="000241BC"/>
    <w:rsid w:val="00024C3E"/>
    <w:rsid w:val="00024D57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3892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580"/>
    <w:rsid w:val="0005190E"/>
    <w:rsid w:val="00051934"/>
    <w:rsid w:val="00053871"/>
    <w:rsid w:val="00053EA2"/>
    <w:rsid w:val="00053F4F"/>
    <w:rsid w:val="00055245"/>
    <w:rsid w:val="00055254"/>
    <w:rsid w:val="0005561C"/>
    <w:rsid w:val="00055EC2"/>
    <w:rsid w:val="00056695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778AB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512D"/>
    <w:rsid w:val="000B6994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514"/>
    <w:rsid w:val="000E5F2D"/>
    <w:rsid w:val="000E5F5E"/>
    <w:rsid w:val="000E660D"/>
    <w:rsid w:val="000E6AE2"/>
    <w:rsid w:val="000E70A2"/>
    <w:rsid w:val="000E72A9"/>
    <w:rsid w:val="000F02E2"/>
    <w:rsid w:val="000F04C9"/>
    <w:rsid w:val="000F0BCE"/>
    <w:rsid w:val="000F0BE7"/>
    <w:rsid w:val="000F0E2F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66B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0467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37266"/>
    <w:rsid w:val="00140F0A"/>
    <w:rsid w:val="00141D4F"/>
    <w:rsid w:val="0014227C"/>
    <w:rsid w:val="00144B85"/>
    <w:rsid w:val="00145527"/>
    <w:rsid w:val="00145746"/>
    <w:rsid w:val="00147492"/>
    <w:rsid w:val="001475ED"/>
    <w:rsid w:val="0014761C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5A04"/>
    <w:rsid w:val="001766BD"/>
    <w:rsid w:val="001767DF"/>
    <w:rsid w:val="00176983"/>
    <w:rsid w:val="00177347"/>
    <w:rsid w:val="00177827"/>
    <w:rsid w:val="001808DE"/>
    <w:rsid w:val="00180AAC"/>
    <w:rsid w:val="001812EB"/>
    <w:rsid w:val="00181C34"/>
    <w:rsid w:val="0018230D"/>
    <w:rsid w:val="00183B7A"/>
    <w:rsid w:val="00183C3A"/>
    <w:rsid w:val="00184BB4"/>
    <w:rsid w:val="0018512F"/>
    <w:rsid w:val="001852DC"/>
    <w:rsid w:val="001857D5"/>
    <w:rsid w:val="00185883"/>
    <w:rsid w:val="00185DC4"/>
    <w:rsid w:val="00186323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0987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5EB4"/>
    <w:rsid w:val="001B64F2"/>
    <w:rsid w:val="001B679E"/>
    <w:rsid w:val="001B6952"/>
    <w:rsid w:val="001B6B12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6CDF"/>
    <w:rsid w:val="001D7074"/>
    <w:rsid w:val="001D72DE"/>
    <w:rsid w:val="001D7BB6"/>
    <w:rsid w:val="001D7D53"/>
    <w:rsid w:val="001E1434"/>
    <w:rsid w:val="001E1B5D"/>
    <w:rsid w:val="001E1FF0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2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66BC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21B9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1374"/>
    <w:rsid w:val="002314F9"/>
    <w:rsid w:val="002315A5"/>
    <w:rsid w:val="002320DD"/>
    <w:rsid w:val="00232342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4FAF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5708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4C5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1C10"/>
    <w:rsid w:val="002B2D1A"/>
    <w:rsid w:val="002B3360"/>
    <w:rsid w:val="002B36E3"/>
    <w:rsid w:val="002B3838"/>
    <w:rsid w:val="002B3A13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11E0"/>
    <w:rsid w:val="00312731"/>
    <w:rsid w:val="00313265"/>
    <w:rsid w:val="00313B67"/>
    <w:rsid w:val="00313B7B"/>
    <w:rsid w:val="0031433C"/>
    <w:rsid w:val="00315813"/>
    <w:rsid w:val="00317B6F"/>
    <w:rsid w:val="00317BDE"/>
    <w:rsid w:val="00317E35"/>
    <w:rsid w:val="00320690"/>
    <w:rsid w:val="00321495"/>
    <w:rsid w:val="00321A81"/>
    <w:rsid w:val="003227DE"/>
    <w:rsid w:val="0032295E"/>
    <w:rsid w:val="00322AA7"/>
    <w:rsid w:val="00322D6A"/>
    <w:rsid w:val="00322F1B"/>
    <w:rsid w:val="00323FEB"/>
    <w:rsid w:val="00324765"/>
    <w:rsid w:val="00324A1A"/>
    <w:rsid w:val="00325035"/>
    <w:rsid w:val="00325658"/>
    <w:rsid w:val="0032575D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69C1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3856"/>
    <w:rsid w:val="00363A54"/>
    <w:rsid w:val="00364132"/>
    <w:rsid w:val="00364746"/>
    <w:rsid w:val="00364DC8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BD3"/>
    <w:rsid w:val="00387C1F"/>
    <w:rsid w:val="003909C4"/>
    <w:rsid w:val="00390A17"/>
    <w:rsid w:val="00391255"/>
    <w:rsid w:val="003912E1"/>
    <w:rsid w:val="00391476"/>
    <w:rsid w:val="00391B1D"/>
    <w:rsid w:val="00391C0C"/>
    <w:rsid w:val="00392840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8F5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6C7"/>
    <w:rsid w:val="00443806"/>
    <w:rsid w:val="00443F76"/>
    <w:rsid w:val="00445CAB"/>
    <w:rsid w:val="00445CD5"/>
    <w:rsid w:val="004462BF"/>
    <w:rsid w:val="00446A31"/>
    <w:rsid w:val="00446C55"/>
    <w:rsid w:val="00447517"/>
    <w:rsid w:val="00450770"/>
    <w:rsid w:val="00450E98"/>
    <w:rsid w:val="004513E9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4D2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414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2D7D"/>
    <w:rsid w:val="004935B2"/>
    <w:rsid w:val="00493A27"/>
    <w:rsid w:val="004941BB"/>
    <w:rsid w:val="004942C8"/>
    <w:rsid w:val="0049483A"/>
    <w:rsid w:val="00494BEC"/>
    <w:rsid w:val="004952AE"/>
    <w:rsid w:val="004954A3"/>
    <w:rsid w:val="004960E9"/>
    <w:rsid w:val="00496D6B"/>
    <w:rsid w:val="0049714A"/>
    <w:rsid w:val="0049799D"/>
    <w:rsid w:val="004A0C60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518"/>
    <w:rsid w:val="004B0F17"/>
    <w:rsid w:val="004B0FD8"/>
    <w:rsid w:val="004B151E"/>
    <w:rsid w:val="004B1B74"/>
    <w:rsid w:val="004B1E75"/>
    <w:rsid w:val="004B233B"/>
    <w:rsid w:val="004B244C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7021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F02E9"/>
    <w:rsid w:val="004F304A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321B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3F64"/>
    <w:rsid w:val="005144A8"/>
    <w:rsid w:val="005150B4"/>
    <w:rsid w:val="005210D7"/>
    <w:rsid w:val="00521208"/>
    <w:rsid w:val="0052130B"/>
    <w:rsid w:val="00521320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2165"/>
    <w:rsid w:val="00532F09"/>
    <w:rsid w:val="00533839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80F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0CAA"/>
    <w:rsid w:val="0056189F"/>
    <w:rsid w:val="0056240D"/>
    <w:rsid w:val="0056279F"/>
    <w:rsid w:val="00562CD9"/>
    <w:rsid w:val="00563F89"/>
    <w:rsid w:val="005646E9"/>
    <w:rsid w:val="00564E1C"/>
    <w:rsid w:val="005654DF"/>
    <w:rsid w:val="00565544"/>
    <w:rsid w:val="00565BA6"/>
    <w:rsid w:val="005661A2"/>
    <w:rsid w:val="005664D1"/>
    <w:rsid w:val="00566693"/>
    <w:rsid w:val="0056674F"/>
    <w:rsid w:val="00567035"/>
    <w:rsid w:val="005674A1"/>
    <w:rsid w:val="00567D5E"/>
    <w:rsid w:val="005708E0"/>
    <w:rsid w:val="00570B53"/>
    <w:rsid w:val="00570FEC"/>
    <w:rsid w:val="00575003"/>
    <w:rsid w:val="00575A4B"/>
    <w:rsid w:val="00576DEC"/>
    <w:rsid w:val="005776ED"/>
    <w:rsid w:val="00577AD8"/>
    <w:rsid w:val="00580573"/>
    <w:rsid w:val="005806AD"/>
    <w:rsid w:val="005811F0"/>
    <w:rsid w:val="005817A7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4E43"/>
    <w:rsid w:val="005C6092"/>
    <w:rsid w:val="005C69AF"/>
    <w:rsid w:val="005C70EC"/>
    <w:rsid w:val="005C79B5"/>
    <w:rsid w:val="005C7CE7"/>
    <w:rsid w:val="005D040A"/>
    <w:rsid w:val="005D0645"/>
    <w:rsid w:val="005D1F19"/>
    <w:rsid w:val="005D258C"/>
    <w:rsid w:val="005D26D1"/>
    <w:rsid w:val="005D357E"/>
    <w:rsid w:val="005D3851"/>
    <w:rsid w:val="005D4EC9"/>
    <w:rsid w:val="005D5943"/>
    <w:rsid w:val="005D67A0"/>
    <w:rsid w:val="005D7974"/>
    <w:rsid w:val="005D7B3C"/>
    <w:rsid w:val="005D7FAF"/>
    <w:rsid w:val="005E0CCC"/>
    <w:rsid w:val="005E0E59"/>
    <w:rsid w:val="005E1427"/>
    <w:rsid w:val="005E1E1F"/>
    <w:rsid w:val="005E25B1"/>
    <w:rsid w:val="005E25BD"/>
    <w:rsid w:val="005E274B"/>
    <w:rsid w:val="005E2B75"/>
    <w:rsid w:val="005E3833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5F6"/>
    <w:rsid w:val="0061478F"/>
    <w:rsid w:val="0061482B"/>
    <w:rsid w:val="00615A52"/>
    <w:rsid w:val="006162EE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46C96"/>
    <w:rsid w:val="0065049D"/>
    <w:rsid w:val="006504AD"/>
    <w:rsid w:val="00650E69"/>
    <w:rsid w:val="00651082"/>
    <w:rsid w:val="006522BE"/>
    <w:rsid w:val="00652869"/>
    <w:rsid w:val="00652D8D"/>
    <w:rsid w:val="00653241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718"/>
    <w:rsid w:val="00663847"/>
    <w:rsid w:val="006650BB"/>
    <w:rsid w:val="006651C3"/>
    <w:rsid w:val="00665B22"/>
    <w:rsid w:val="006672D9"/>
    <w:rsid w:val="006677B1"/>
    <w:rsid w:val="006678C0"/>
    <w:rsid w:val="006715DE"/>
    <w:rsid w:val="006725D2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2176"/>
    <w:rsid w:val="00692180"/>
    <w:rsid w:val="00692829"/>
    <w:rsid w:val="00692986"/>
    <w:rsid w:val="0069395A"/>
    <w:rsid w:val="006939C9"/>
    <w:rsid w:val="00693ACF"/>
    <w:rsid w:val="00694428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3F85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237D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2D4A"/>
    <w:rsid w:val="006D3D8D"/>
    <w:rsid w:val="006D4429"/>
    <w:rsid w:val="006D58D7"/>
    <w:rsid w:val="006D7788"/>
    <w:rsid w:val="006D7A99"/>
    <w:rsid w:val="006E0624"/>
    <w:rsid w:val="006E1544"/>
    <w:rsid w:val="006E1AD2"/>
    <w:rsid w:val="006E1C6D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2AB8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692"/>
    <w:rsid w:val="00722876"/>
    <w:rsid w:val="0072355B"/>
    <w:rsid w:val="00723DBC"/>
    <w:rsid w:val="00723E7F"/>
    <w:rsid w:val="007242CE"/>
    <w:rsid w:val="00724505"/>
    <w:rsid w:val="0072479A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359F"/>
    <w:rsid w:val="007338B2"/>
    <w:rsid w:val="00733B2C"/>
    <w:rsid w:val="00734B7B"/>
    <w:rsid w:val="00735262"/>
    <w:rsid w:val="007361EC"/>
    <w:rsid w:val="00742945"/>
    <w:rsid w:val="007431B5"/>
    <w:rsid w:val="0074330E"/>
    <w:rsid w:val="0074366D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3C6"/>
    <w:rsid w:val="00771867"/>
    <w:rsid w:val="00771BD7"/>
    <w:rsid w:val="0077212D"/>
    <w:rsid w:val="00772A26"/>
    <w:rsid w:val="00772C1E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691"/>
    <w:rsid w:val="007842A3"/>
    <w:rsid w:val="007848E9"/>
    <w:rsid w:val="007849DB"/>
    <w:rsid w:val="0078567F"/>
    <w:rsid w:val="007858BE"/>
    <w:rsid w:val="0078607F"/>
    <w:rsid w:val="00786450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4ED5"/>
    <w:rsid w:val="007951A5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5CA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4D6D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894"/>
    <w:rsid w:val="00824D90"/>
    <w:rsid w:val="008257DB"/>
    <w:rsid w:val="00826043"/>
    <w:rsid w:val="00826CD0"/>
    <w:rsid w:val="00827D74"/>
    <w:rsid w:val="00827E75"/>
    <w:rsid w:val="00830FF1"/>
    <w:rsid w:val="00832197"/>
    <w:rsid w:val="0083221D"/>
    <w:rsid w:val="0083382C"/>
    <w:rsid w:val="00833A35"/>
    <w:rsid w:val="008340D3"/>
    <w:rsid w:val="008344F9"/>
    <w:rsid w:val="008346CD"/>
    <w:rsid w:val="008349E3"/>
    <w:rsid w:val="00834BE9"/>
    <w:rsid w:val="0083589A"/>
    <w:rsid w:val="00836A5C"/>
    <w:rsid w:val="00836D2B"/>
    <w:rsid w:val="00842608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4C6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619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5C60"/>
    <w:rsid w:val="008C6203"/>
    <w:rsid w:val="008C62B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33B"/>
    <w:rsid w:val="008D24FC"/>
    <w:rsid w:val="008D2560"/>
    <w:rsid w:val="008D26EF"/>
    <w:rsid w:val="008D2CC4"/>
    <w:rsid w:val="008D3183"/>
    <w:rsid w:val="008D3850"/>
    <w:rsid w:val="008D3BEC"/>
    <w:rsid w:val="008D41B0"/>
    <w:rsid w:val="008D4A23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68D"/>
    <w:rsid w:val="008E471E"/>
    <w:rsid w:val="008E476D"/>
    <w:rsid w:val="008E4E89"/>
    <w:rsid w:val="008E5761"/>
    <w:rsid w:val="008E5B9F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4B3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30C8"/>
    <w:rsid w:val="00914897"/>
    <w:rsid w:val="0091546B"/>
    <w:rsid w:val="009156DA"/>
    <w:rsid w:val="00915998"/>
    <w:rsid w:val="00916755"/>
    <w:rsid w:val="0091699E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35B"/>
    <w:rsid w:val="00934506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ABD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3BB"/>
    <w:rsid w:val="00993D39"/>
    <w:rsid w:val="00994E30"/>
    <w:rsid w:val="00995BCE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03"/>
    <w:rsid w:val="009B17D4"/>
    <w:rsid w:val="009B1B48"/>
    <w:rsid w:val="009B3180"/>
    <w:rsid w:val="009B521E"/>
    <w:rsid w:val="009B561A"/>
    <w:rsid w:val="009B5B9B"/>
    <w:rsid w:val="009B66B7"/>
    <w:rsid w:val="009B77EB"/>
    <w:rsid w:val="009B79D7"/>
    <w:rsid w:val="009B7BE8"/>
    <w:rsid w:val="009C0582"/>
    <w:rsid w:val="009C0A7A"/>
    <w:rsid w:val="009C14B7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0DF"/>
    <w:rsid w:val="009E668B"/>
    <w:rsid w:val="009E6A3B"/>
    <w:rsid w:val="009E7092"/>
    <w:rsid w:val="009E7A95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0772F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6D44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5F0B"/>
    <w:rsid w:val="00A361AF"/>
    <w:rsid w:val="00A36584"/>
    <w:rsid w:val="00A370B1"/>
    <w:rsid w:val="00A37AC0"/>
    <w:rsid w:val="00A401C1"/>
    <w:rsid w:val="00A412DF"/>
    <w:rsid w:val="00A41596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298B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A02"/>
    <w:rsid w:val="00AB1ED1"/>
    <w:rsid w:val="00AB22BA"/>
    <w:rsid w:val="00AB2FBB"/>
    <w:rsid w:val="00AB3736"/>
    <w:rsid w:val="00AB3AF2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960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B28"/>
    <w:rsid w:val="00AE3C8F"/>
    <w:rsid w:val="00AE46A5"/>
    <w:rsid w:val="00AE56AC"/>
    <w:rsid w:val="00AE5D0C"/>
    <w:rsid w:val="00AE621D"/>
    <w:rsid w:val="00AF1314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AF72BF"/>
    <w:rsid w:val="00B00BCB"/>
    <w:rsid w:val="00B00D73"/>
    <w:rsid w:val="00B014EA"/>
    <w:rsid w:val="00B0156B"/>
    <w:rsid w:val="00B016BC"/>
    <w:rsid w:val="00B01C21"/>
    <w:rsid w:val="00B02B4F"/>
    <w:rsid w:val="00B02E6E"/>
    <w:rsid w:val="00B035A3"/>
    <w:rsid w:val="00B03622"/>
    <w:rsid w:val="00B04D0B"/>
    <w:rsid w:val="00B0515F"/>
    <w:rsid w:val="00B0567C"/>
    <w:rsid w:val="00B05B1D"/>
    <w:rsid w:val="00B06431"/>
    <w:rsid w:val="00B07600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300"/>
    <w:rsid w:val="00B156C2"/>
    <w:rsid w:val="00B1644C"/>
    <w:rsid w:val="00B16594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F87"/>
    <w:rsid w:val="00B3564F"/>
    <w:rsid w:val="00B35A3C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4C2F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90B"/>
    <w:rsid w:val="00B64A7B"/>
    <w:rsid w:val="00B64F94"/>
    <w:rsid w:val="00B66547"/>
    <w:rsid w:val="00B66704"/>
    <w:rsid w:val="00B66D8F"/>
    <w:rsid w:val="00B677EB"/>
    <w:rsid w:val="00B67C24"/>
    <w:rsid w:val="00B70D28"/>
    <w:rsid w:val="00B70F2A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21A"/>
    <w:rsid w:val="00B82D97"/>
    <w:rsid w:val="00B83A1A"/>
    <w:rsid w:val="00B8427E"/>
    <w:rsid w:val="00B84494"/>
    <w:rsid w:val="00B8490D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410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5405"/>
    <w:rsid w:val="00BA6181"/>
    <w:rsid w:val="00BA6322"/>
    <w:rsid w:val="00BA73C6"/>
    <w:rsid w:val="00BB0ABF"/>
    <w:rsid w:val="00BB192F"/>
    <w:rsid w:val="00BB23E7"/>
    <w:rsid w:val="00BB26F9"/>
    <w:rsid w:val="00BB3383"/>
    <w:rsid w:val="00BB51BE"/>
    <w:rsid w:val="00BB597F"/>
    <w:rsid w:val="00BB5AC9"/>
    <w:rsid w:val="00BB6039"/>
    <w:rsid w:val="00BB67EE"/>
    <w:rsid w:val="00BB6F38"/>
    <w:rsid w:val="00BB7756"/>
    <w:rsid w:val="00BC051D"/>
    <w:rsid w:val="00BC076F"/>
    <w:rsid w:val="00BC14D3"/>
    <w:rsid w:val="00BC23A1"/>
    <w:rsid w:val="00BC2ADB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476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231D"/>
    <w:rsid w:val="00BF2694"/>
    <w:rsid w:val="00BF28A3"/>
    <w:rsid w:val="00BF3F4C"/>
    <w:rsid w:val="00BF4261"/>
    <w:rsid w:val="00BF5655"/>
    <w:rsid w:val="00BF5B7B"/>
    <w:rsid w:val="00BF62BE"/>
    <w:rsid w:val="00BF6A3F"/>
    <w:rsid w:val="00BF70AA"/>
    <w:rsid w:val="00BF7A6C"/>
    <w:rsid w:val="00C00278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07E10"/>
    <w:rsid w:val="00C1044E"/>
    <w:rsid w:val="00C105D8"/>
    <w:rsid w:val="00C10D2C"/>
    <w:rsid w:val="00C1197A"/>
    <w:rsid w:val="00C12016"/>
    <w:rsid w:val="00C1348B"/>
    <w:rsid w:val="00C134C6"/>
    <w:rsid w:val="00C14E25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6B59"/>
    <w:rsid w:val="00C37311"/>
    <w:rsid w:val="00C37E4A"/>
    <w:rsid w:val="00C40071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7439"/>
    <w:rsid w:val="00C778A3"/>
    <w:rsid w:val="00C77AB2"/>
    <w:rsid w:val="00C77B91"/>
    <w:rsid w:val="00C802A1"/>
    <w:rsid w:val="00C80D34"/>
    <w:rsid w:val="00C82989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7FD"/>
    <w:rsid w:val="00CA0F02"/>
    <w:rsid w:val="00CA18A0"/>
    <w:rsid w:val="00CA1FA6"/>
    <w:rsid w:val="00CA231B"/>
    <w:rsid w:val="00CA26BF"/>
    <w:rsid w:val="00CA2901"/>
    <w:rsid w:val="00CA2ED2"/>
    <w:rsid w:val="00CA34FA"/>
    <w:rsid w:val="00CA3AE5"/>
    <w:rsid w:val="00CA3CFF"/>
    <w:rsid w:val="00CA4789"/>
    <w:rsid w:val="00CA4BE3"/>
    <w:rsid w:val="00CA4BE7"/>
    <w:rsid w:val="00CA537C"/>
    <w:rsid w:val="00CA55ED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1B3"/>
    <w:rsid w:val="00CD13C9"/>
    <w:rsid w:val="00CD16CB"/>
    <w:rsid w:val="00CD20DC"/>
    <w:rsid w:val="00CD2183"/>
    <w:rsid w:val="00CD236D"/>
    <w:rsid w:val="00CD25D9"/>
    <w:rsid w:val="00CD27E2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CBF"/>
    <w:rsid w:val="00CE4F9E"/>
    <w:rsid w:val="00CE53E8"/>
    <w:rsid w:val="00CE558D"/>
    <w:rsid w:val="00CE608B"/>
    <w:rsid w:val="00CE7F31"/>
    <w:rsid w:val="00CF07D0"/>
    <w:rsid w:val="00CF1145"/>
    <w:rsid w:val="00CF13F9"/>
    <w:rsid w:val="00CF15D5"/>
    <w:rsid w:val="00CF1604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3EE"/>
    <w:rsid w:val="00D21BB4"/>
    <w:rsid w:val="00D21C87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4BD"/>
    <w:rsid w:val="00D2580C"/>
    <w:rsid w:val="00D262D2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E5E"/>
    <w:rsid w:val="00D56FE7"/>
    <w:rsid w:val="00D60913"/>
    <w:rsid w:val="00D6138B"/>
    <w:rsid w:val="00D61420"/>
    <w:rsid w:val="00D61490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60F8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1F6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AF7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3B4"/>
    <w:rsid w:val="00DD287A"/>
    <w:rsid w:val="00DD2D0B"/>
    <w:rsid w:val="00DD2FB6"/>
    <w:rsid w:val="00DD38B8"/>
    <w:rsid w:val="00DD3E41"/>
    <w:rsid w:val="00DD4A8D"/>
    <w:rsid w:val="00DD57D8"/>
    <w:rsid w:val="00DD5EB5"/>
    <w:rsid w:val="00DD615E"/>
    <w:rsid w:val="00DD76BE"/>
    <w:rsid w:val="00DD796B"/>
    <w:rsid w:val="00DE04BF"/>
    <w:rsid w:val="00DE0A86"/>
    <w:rsid w:val="00DE0F35"/>
    <w:rsid w:val="00DE1649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4B2B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3EEA"/>
    <w:rsid w:val="00DF7803"/>
    <w:rsid w:val="00DF7AC8"/>
    <w:rsid w:val="00E016AF"/>
    <w:rsid w:val="00E021AE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1E31"/>
    <w:rsid w:val="00E13DF7"/>
    <w:rsid w:val="00E14B0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1885"/>
    <w:rsid w:val="00E22904"/>
    <w:rsid w:val="00E22B30"/>
    <w:rsid w:val="00E22EAE"/>
    <w:rsid w:val="00E22FA0"/>
    <w:rsid w:val="00E23632"/>
    <w:rsid w:val="00E23959"/>
    <w:rsid w:val="00E23C99"/>
    <w:rsid w:val="00E243E3"/>
    <w:rsid w:val="00E24C9E"/>
    <w:rsid w:val="00E24EA0"/>
    <w:rsid w:val="00E25480"/>
    <w:rsid w:val="00E2591D"/>
    <w:rsid w:val="00E26903"/>
    <w:rsid w:val="00E27126"/>
    <w:rsid w:val="00E30859"/>
    <w:rsid w:val="00E32CC7"/>
    <w:rsid w:val="00E334B2"/>
    <w:rsid w:val="00E334EA"/>
    <w:rsid w:val="00E33905"/>
    <w:rsid w:val="00E34C11"/>
    <w:rsid w:val="00E34F86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130"/>
    <w:rsid w:val="00E478CB"/>
    <w:rsid w:val="00E478F5"/>
    <w:rsid w:val="00E5166D"/>
    <w:rsid w:val="00E521E3"/>
    <w:rsid w:val="00E52390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E3B"/>
    <w:rsid w:val="00E66458"/>
    <w:rsid w:val="00E66A78"/>
    <w:rsid w:val="00E67054"/>
    <w:rsid w:val="00E6741D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7F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5CA"/>
    <w:rsid w:val="00EC667D"/>
    <w:rsid w:val="00EC7324"/>
    <w:rsid w:val="00EC744E"/>
    <w:rsid w:val="00EC7583"/>
    <w:rsid w:val="00EC7C4D"/>
    <w:rsid w:val="00EC7D7C"/>
    <w:rsid w:val="00ED0124"/>
    <w:rsid w:val="00ED0FE9"/>
    <w:rsid w:val="00ED1469"/>
    <w:rsid w:val="00ED2121"/>
    <w:rsid w:val="00ED38BF"/>
    <w:rsid w:val="00ED4A03"/>
    <w:rsid w:val="00ED4B4D"/>
    <w:rsid w:val="00ED4ED9"/>
    <w:rsid w:val="00ED5226"/>
    <w:rsid w:val="00ED52CE"/>
    <w:rsid w:val="00ED55A7"/>
    <w:rsid w:val="00ED7C88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9E9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BAF"/>
    <w:rsid w:val="00F11C26"/>
    <w:rsid w:val="00F12120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5185"/>
    <w:rsid w:val="00F25891"/>
    <w:rsid w:val="00F2634D"/>
    <w:rsid w:val="00F26775"/>
    <w:rsid w:val="00F272B1"/>
    <w:rsid w:val="00F27693"/>
    <w:rsid w:val="00F309F2"/>
    <w:rsid w:val="00F30A4D"/>
    <w:rsid w:val="00F30C62"/>
    <w:rsid w:val="00F315F1"/>
    <w:rsid w:val="00F322B6"/>
    <w:rsid w:val="00F3261A"/>
    <w:rsid w:val="00F3293E"/>
    <w:rsid w:val="00F3357B"/>
    <w:rsid w:val="00F33689"/>
    <w:rsid w:val="00F33C0B"/>
    <w:rsid w:val="00F341B5"/>
    <w:rsid w:val="00F34BF9"/>
    <w:rsid w:val="00F352B2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3F4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2C5"/>
    <w:rsid w:val="00F93D0C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A5FA3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B74CD"/>
    <w:rsid w:val="00FC03A1"/>
    <w:rsid w:val="00FC196D"/>
    <w:rsid w:val="00FC1A37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E01A2"/>
    <w:rsid w:val="00FE0DFD"/>
    <w:rsid w:val="00FE1DFD"/>
    <w:rsid w:val="00FE20CF"/>
    <w:rsid w:val="00FE20D8"/>
    <w:rsid w:val="00FE345B"/>
    <w:rsid w:val="00FE37CF"/>
    <w:rsid w:val="00FE3CC3"/>
    <w:rsid w:val="00FE49C1"/>
    <w:rsid w:val="00FE4B30"/>
    <w:rsid w:val="00FE587B"/>
    <w:rsid w:val="00FE5B8B"/>
    <w:rsid w:val="00FE6C6F"/>
    <w:rsid w:val="00FE719B"/>
    <w:rsid w:val="00FE72BD"/>
    <w:rsid w:val="00FF0AAB"/>
    <w:rsid w:val="00FF10D1"/>
    <w:rsid w:val="00FF1D88"/>
    <w:rsid w:val="00FF2C4F"/>
    <w:rsid w:val="00FF3DF2"/>
    <w:rsid w:val="00FF3E0E"/>
    <w:rsid w:val="00FF46EE"/>
    <w:rsid w:val="00FF498C"/>
    <w:rsid w:val="00FF5330"/>
    <w:rsid w:val="00FF65FC"/>
    <w:rsid w:val="00FF662D"/>
    <w:rsid w:val="00FF6634"/>
    <w:rsid w:val="00FF7000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C60"/>
  <w15:docId w15:val="{0448BE52-1525-4EB1-92EB-CA1AD21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D7B1-1A91-4076-80CF-F76EADC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Uremović</dc:creator>
  <cp:lastModifiedBy>darko.n.uremovic</cp:lastModifiedBy>
  <cp:revision>24</cp:revision>
  <cp:lastPrinted>2020-12-01T09:49:00Z</cp:lastPrinted>
  <dcterms:created xsi:type="dcterms:W3CDTF">2021-09-23T04:52:00Z</dcterms:created>
  <dcterms:modified xsi:type="dcterms:W3CDTF">2022-03-14T04:49:00Z</dcterms:modified>
</cp:coreProperties>
</file>